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14" w:type="dxa"/>
        <w:tblLayout w:type="fixed"/>
        <w:tblCellMar>
          <w:left w:w="71" w:type="dxa"/>
          <w:right w:w="71" w:type="dxa"/>
        </w:tblCellMar>
        <w:tblLook w:val="0000" w:firstRow="0" w:lastRow="0" w:firstColumn="0" w:lastColumn="0" w:noHBand="0" w:noVBand="0"/>
      </w:tblPr>
      <w:tblGrid>
        <w:gridCol w:w="3190"/>
        <w:gridCol w:w="2268"/>
        <w:gridCol w:w="3756"/>
      </w:tblGrid>
      <w:tr w:rsidR="002A6360" w14:paraId="6C39FB56" w14:textId="77777777" w:rsidTr="00AE239C">
        <w:tc>
          <w:tcPr>
            <w:tcW w:w="3190" w:type="dxa"/>
          </w:tcPr>
          <w:p w14:paraId="3F304C35" w14:textId="77777777" w:rsidR="002A6360" w:rsidRDefault="00113116">
            <w:pPr>
              <w:jc w:val="center"/>
              <w:rPr>
                <w:rFonts w:ascii="Arial" w:hAnsi="Arial"/>
                <w:sz w:val="16"/>
              </w:rPr>
            </w:pPr>
            <w:r>
              <w:rPr>
                <w:rFonts w:ascii="Arial" w:hAnsi="Arial"/>
                <w:sz w:val="16"/>
              </w:rPr>
              <w:t xml:space="preserve"> </w:t>
            </w:r>
            <w:r w:rsidR="00AB7441">
              <w:rPr>
                <w:noProof/>
              </w:rPr>
              <w:drawing>
                <wp:inline distT="0" distB="0" distL="0" distR="0" wp14:anchorId="18369AAB" wp14:editId="01D855A3">
                  <wp:extent cx="1190625" cy="1409700"/>
                  <wp:effectExtent l="1905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cstate="print"/>
                          <a:srcRect/>
                          <a:stretch>
                            <a:fillRect/>
                          </a:stretch>
                        </pic:blipFill>
                        <pic:spPr bwMode="auto">
                          <a:xfrm>
                            <a:off x="0" y="0"/>
                            <a:ext cx="1190625" cy="1409700"/>
                          </a:xfrm>
                          <a:prstGeom prst="rect">
                            <a:avLst/>
                          </a:prstGeom>
                          <a:noFill/>
                          <a:ln w="9525">
                            <a:noFill/>
                            <a:miter lim="800000"/>
                            <a:headEnd/>
                            <a:tailEnd/>
                          </a:ln>
                        </pic:spPr>
                      </pic:pic>
                    </a:graphicData>
                  </a:graphic>
                </wp:inline>
              </w:drawing>
            </w:r>
          </w:p>
          <w:p w14:paraId="3AE86FDC" w14:textId="77777777" w:rsidR="002A6360" w:rsidRDefault="002A6360">
            <w:pPr>
              <w:tabs>
                <w:tab w:val="center" w:pos="1418"/>
              </w:tabs>
              <w:jc w:val="center"/>
              <w:rPr>
                <w:rFonts w:ascii="Arial Rounded MT Bold" w:hAnsi="Arial Rounded MT Bold"/>
                <w:spacing w:val="180"/>
                <w:sz w:val="24"/>
              </w:rPr>
            </w:pPr>
            <w:r>
              <w:rPr>
                <w:rFonts w:ascii="Arial Rounded MT Bold" w:hAnsi="Arial Rounded MT Bold"/>
                <w:spacing w:val="150"/>
                <w:sz w:val="16"/>
              </w:rPr>
              <w:t>CULTUURRAAD</w:t>
            </w:r>
          </w:p>
          <w:p w14:paraId="02182643" w14:textId="77777777" w:rsidR="002A6360" w:rsidRDefault="002A6360">
            <w:pPr>
              <w:tabs>
                <w:tab w:val="center" w:pos="1418"/>
              </w:tabs>
              <w:jc w:val="center"/>
              <w:rPr>
                <w:rFonts w:ascii="Arial" w:hAnsi="Arial"/>
                <w:sz w:val="40"/>
              </w:rPr>
            </w:pPr>
            <w:r>
              <w:rPr>
                <w:rFonts w:ascii="Arial Rounded MT Bold" w:hAnsi="Arial Rounded MT Bold"/>
                <w:sz w:val="40"/>
              </w:rPr>
              <w:t>KORTEMARK</w:t>
            </w:r>
          </w:p>
          <w:p w14:paraId="73809BEC" w14:textId="77777777" w:rsidR="002A6360" w:rsidRDefault="002A6360">
            <w:pPr>
              <w:jc w:val="center"/>
              <w:rPr>
                <w:sz w:val="24"/>
              </w:rPr>
            </w:pPr>
            <w:r>
              <w:rPr>
                <w:rFonts w:ascii="Arial" w:hAnsi="Arial"/>
              </w:rPr>
              <w:t>8610, Stationsstraat 68</w:t>
            </w:r>
          </w:p>
        </w:tc>
        <w:tc>
          <w:tcPr>
            <w:tcW w:w="2268" w:type="dxa"/>
          </w:tcPr>
          <w:p w14:paraId="27EAA6CC" w14:textId="77777777" w:rsidR="002A6360" w:rsidRDefault="002A6360">
            <w:pPr>
              <w:jc w:val="right"/>
              <w:rPr>
                <w:rFonts w:ascii="Arial" w:hAnsi="Arial"/>
                <w:sz w:val="24"/>
              </w:rPr>
            </w:pPr>
          </w:p>
        </w:tc>
        <w:tc>
          <w:tcPr>
            <w:tcW w:w="3756" w:type="dxa"/>
          </w:tcPr>
          <w:p w14:paraId="700DA677" w14:textId="44C3B988" w:rsidR="002A6360" w:rsidRDefault="002A6360">
            <w:pPr>
              <w:jc w:val="right"/>
              <w:rPr>
                <w:rFonts w:ascii="Arial" w:hAnsi="Arial"/>
                <w:sz w:val="24"/>
              </w:rPr>
            </w:pPr>
            <w:r>
              <w:rPr>
                <w:rFonts w:ascii="Arial" w:hAnsi="Arial"/>
                <w:sz w:val="24"/>
              </w:rPr>
              <w:t>Kortemark,</w:t>
            </w:r>
            <w:r w:rsidR="00A84915">
              <w:rPr>
                <w:rFonts w:ascii="Arial" w:hAnsi="Arial"/>
                <w:sz w:val="24"/>
              </w:rPr>
              <w:t xml:space="preserve"> </w:t>
            </w:r>
            <w:r w:rsidR="002404F3">
              <w:rPr>
                <w:rFonts w:ascii="Arial" w:hAnsi="Arial"/>
                <w:sz w:val="24"/>
              </w:rPr>
              <w:t>17</w:t>
            </w:r>
            <w:r w:rsidR="00AF3542">
              <w:rPr>
                <w:rFonts w:ascii="Arial" w:hAnsi="Arial"/>
                <w:sz w:val="24"/>
              </w:rPr>
              <w:t xml:space="preserve"> </w:t>
            </w:r>
            <w:r w:rsidR="00A84915">
              <w:rPr>
                <w:rFonts w:ascii="Arial" w:hAnsi="Arial"/>
                <w:sz w:val="24"/>
              </w:rPr>
              <w:t>december</w:t>
            </w:r>
            <w:r w:rsidR="00D728C8">
              <w:rPr>
                <w:rFonts w:ascii="Arial" w:hAnsi="Arial"/>
                <w:sz w:val="24"/>
              </w:rPr>
              <w:t xml:space="preserve"> 20</w:t>
            </w:r>
            <w:r w:rsidR="007F1513">
              <w:rPr>
                <w:rFonts w:ascii="Arial" w:hAnsi="Arial"/>
                <w:sz w:val="24"/>
              </w:rPr>
              <w:t>20</w:t>
            </w:r>
          </w:p>
          <w:p w14:paraId="56B81293" w14:textId="77777777" w:rsidR="002A6360" w:rsidRDefault="002A6360">
            <w:pPr>
              <w:rPr>
                <w:sz w:val="24"/>
              </w:rPr>
            </w:pPr>
          </w:p>
          <w:p w14:paraId="6EAD683E" w14:textId="77777777" w:rsidR="002A6360" w:rsidRDefault="002A6360">
            <w:pPr>
              <w:rPr>
                <w:sz w:val="24"/>
              </w:rPr>
            </w:pPr>
          </w:p>
          <w:p w14:paraId="0D85005F" w14:textId="77777777" w:rsidR="002A6360" w:rsidRDefault="002A6360">
            <w:pPr>
              <w:rPr>
                <w:sz w:val="24"/>
              </w:rPr>
            </w:pPr>
          </w:p>
          <w:p w14:paraId="426BFB14" w14:textId="77777777" w:rsidR="002A6360" w:rsidRDefault="002A6360">
            <w:pPr>
              <w:rPr>
                <w:sz w:val="24"/>
              </w:rPr>
            </w:pPr>
          </w:p>
          <w:p w14:paraId="438BFB71" w14:textId="77777777" w:rsidR="002A6360" w:rsidRDefault="002A6360">
            <w:pPr>
              <w:pStyle w:val="Plattetekst"/>
            </w:pPr>
          </w:p>
        </w:tc>
      </w:tr>
    </w:tbl>
    <w:p w14:paraId="076BF18E" w14:textId="15756F63" w:rsidR="002A6360" w:rsidRDefault="002A6360">
      <w:pPr>
        <w:rPr>
          <w:sz w:val="24"/>
        </w:rPr>
      </w:pPr>
    </w:p>
    <w:tbl>
      <w:tblPr>
        <w:tblW w:w="0" w:type="auto"/>
        <w:tblBorders>
          <w:top w:val="single" w:sz="12" w:space="0" w:color="auto"/>
        </w:tblBorders>
        <w:tblLayout w:type="fixed"/>
        <w:tblCellMar>
          <w:left w:w="71" w:type="dxa"/>
          <w:right w:w="71" w:type="dxa"/>
        </w:tblCellMar>
        <w:tblLook w:val="0000" w:firstRow="0" w:lastRow="0" w:firstColumn="0" w:lastColumn="0" w:noHBand="0" w:noVBand="0"/>
      </w:tblPr>
      <w:tblGrid>
        <w:gridCol w:w="1347"/>
        <w:gridCol w:w="1843"/>
        <w:gridCol w:w="2268"/>
        <w:gridCol w:w="1843"/>
        <w:gridCol w:w="1842"/>
      </w:tblGrid>
      <w:tr w:rsidR="002A6360" w14:paraId="1101F193" w14:textId="77777777">
        <w:tc>
          <w:tcPr>
            <w:tcW w:w="1347" w:type="dxa"/>
          </w:tcPr>
          <w:p w14:paraId="531E89DC" w14:textId="77777777" w:rsidR="002A6360" w:rsidRDefault="002A6360">
            <w:pPr>
              <w:spacing w:before="100"/>
              <w:jc w:val="center"/>
            </w:pPr>
            <w:r>
              <w:t>Uw brief van</w:t>
            </w:r>
          </w:p>
        </w:tc>
        <w:tc>
          <w:tcPr>
            <w:tcW w:w="1843" w:type="dxa"/>
          </w:tcPr>
          <w:p w14:paraId="559B9C61" w14:textId="77777777" w:rsidR="002A6360" w:rsidRDefault="002A6360">
            <w:pPr>
              <w:spacing w:before="100"/>
              <w:jc w:val="center"/>
            </w:pPr>
          </w:p>
        </w:tc>
        <w:tc>
          <w:tcPr>
            <w:tcW w:w="2268" w:type="dxa"/>
          </w:tcPr>
          <w:p w14:paraId="4DCB1ED0" w14:textId="3A672F43" w:rsidR="002A6360" w:rsidRDefault="002A6360">
            <w:pPr>
              <w:spacing w:before="100"/>
              <w:jc w:val="center"/>
            </w:pPr>
            <w:r>
              <w:t>Uw refertes</w:t>
            </w:r>
          </w:p>
        </w:tc>
        <w:tc>
          <w:tcPr>
            <w:tcW w:w="1843" w:type="dxa"/>
          </w:tcPr>
          <w:p w14:paraId="0469E8C8" w14:textId="77777777" w:rsidR="002A6360" w:rsidRDefault="002A6360">
            <w:pPr>
              <w:spacing w:before="100"/>
              <w:jc w:val="center"/>
            </w:pPr>
          </w:p>
        </w:tc>
        <w:tc>
          <w:tcPr>
            <w:tcW w:w="1842" w:type="dxa"/>
          </w:tcPr>
          <w:p w14:paraId="6E14049D" w14:textId="77777777" w:rsidR="002A6360" w:rsidRDefault="002A6360">
            <w:pPr>
              <w:spacing w:before="100"/>
              <w:jc w:val="center"/>
            </w:pPr>
            <w:r>
              <w:t>Onze refertes</w:t>
            </w:r>
          </w:p>
        </w:tc>
      </w:tr>
      <w:tr w:rsidR="002A6360" w14:paraId="1F2ED318" w14:textId="77777777">
        <w:tc>
          <w:tcPr>
            <w:tcW w:w="1347" w:type="dxa"/>
          </w:tcPr>
          <w:p w14:paraId="129D55AB" w14:textId="77777777" w:rsidR="002A6360" w:rsidRDefault="002A6360">
            <w:pPr>
              <w:jc w:val="center"/>
              <w:rPr>
                <w:sz w:val="18"/>
              </w:rPr>
            </w:pPr>
          </w:p>
        </w:tc>
        <w:tc>
          <w:tcPr>
            <w:tcW w:w="1843" w:type="dxa"/>
          </w:tcPr>
          <w:p w14:paraId="38EC3C9D" w14:textId="77777777" w:rsidR="002A6360" w:rsidRDefault="002A6360">
            <w:pPr>
              <w:jc w:val="center"/>
              <w:rPr>
                <w:sz w:val="18"/>
              </w:rPr>
            </w:pPr>
          </w:p>
        </w:tc>
        <w:tc>
          <w:tcPr>
            <w:tcW w:w="2268" w:type="dxa"/>
          </w:tcPr>
          <w:p w14:paraId="59DE356A" w14:textId="77777777" w:rsidR="002A6360" w:rsidRDefault="002A6360">
            <w:pPr>
              <w:jc w:val="center"/>
              <w:rPr>
                <w:sz w:val="18"/>
              </w:rPr>
            </w:pPr>
          </w:p>
        </w:tc>
        <w:tc>
          <w:tcPr>
            <w:tcW w:w="1843" w:type="dxa"/>
          </w:tcPr>
          <w:p w14:paraId="3CB4104E" w14:textId="77777777" w:rsidR="002A6360" w:rsidRDefault="002A6360">
            <w:pPr>
              <w:jc w:val="center"/>
              <w:rPr>
                <w:sz w:val="18"/>
              </w:rPr>
            </w:pPr>
          </w:p>
        </w:tc>
        <w:tc>
          <w:tcPr>
            <w:tcW w:w="1842" w:type="dxa"/>
          </w:tcPr>
          <w:p w14:paraId="62E25048" w14:textId="77777777" w:rsidR="002A6360" w:rsidRPr="00CF4A87" w:rsidRDefault="002A6360">
            <w:pPr>
              <w:jc w:val="center"/>
              <w:rPr>
                <w:sz w:val="18"/>
                <w:lang w:val="nl-BE"/>
              </w:rPr>
            </w:pPr>
          </w:p>
        </w:tc>
      </w:tr>
    </w:tbl>
    <w:p w14:paraId="6264F9A3" w14:textId="77777777" w:rsidR="002A6360" w:rsidRPr="009D278F" w:rsidRDefault="002A6360">
      <w:pPr>
        <w:rPr>
          <w:lang w:val="en-US"/>
        </w:rPr>
      </w:pPr>
      <w:proofErr w:type="spellStart"/>
      <w:r w:rsidRPr="009D278F">
        <w:rPr>
          <w:u w:val="single"/>
          <w:lang w:val="en-US"/>
        </w:rPr>
        <w:t>Contactpersoon</w:t>
      </w:r>
      <w:proofErr w:type="spellEnd"/>
      <w:r w:rsidRPr="009D278F">
        <w:rPr>
          <w:lang w:val="en-US"/>
        </w:rPr>
        <w:t xml:space="preserve"> : </w:t>
      </w:r>
      <w:r w:rsidR="00B502AB" w:rsidRPr="009D278F">
        <w:rPr>
          <w:lang w:val="en-US"/>
        </w:rPr>
        <w:t>Simon Aneca</w:t>
      </w:r>
      <w:r w:rsidRPr="009D278F">
        <w:rPr>
          <w:lang w:val="en-US"/>
        </w:rPr>
        <w:t xml:space="preserve"> – Tel. 051 56 61 08 </w:t>
      </w:r>
    </w:p>
    <w:p w14:paraId="56C9CBB6" w14:textId="77777777" w:rsidR="002A6360" w:rsidRDefault="002A6360">
      <w:pPr>
        <w:rPr>
          <w:lang w:val="fr-FR"/>
        </w:rPr>
      </w:pPr>
      <w:r w:rsidRPr="009D278F">
        <w:rPr>
          <w:lang w:val="en-US"/>
        </w:rPr>
        <w:tab/>
      </w:r>
      <w:r w:rsidRPr="009D278F">
        <w:rPr>
          <w:lang w:val="en-US"/>
        </w:rPr>
        <w:tab/>
      </w:r>
      <w:r>
        <w:rPr>
          <w:lang w:val="fr-FR"/>
        </w:rPr>
        <w:t xml:space="preserve">E-mail : </w:t>
      </w:r>
      <w:smartTag w:uri="urn:schemas-microsoft-com:office:smarttags" w:element="PersonName">
        <w:r>
          <w:rPr>
            <w:lang w:val="fr-FR"/>
          </w:rPr>
          <w:t>cultuur@kortemark.be</w:t>
        </w:r>
      </w:smartTag>
    </w:p>
    <w:p w14:paraId="1698FBBB" w14:textId="77777777" w:rsidR="002A6360" w:rsidRDefault="002A6360">
      <w:pPr>
        <w:rPr>
          <w:sz w:val="12"/>
          <w:lang w:val="fr-FR"/>
        </w:rPr>
      </w:pPr>
    </w:p>
    <w:p w14:paraId="05FDFD05" w14:textId="77777777" w:rsidR="002A6360" w:rsidRDefault="002A6360">
      <w:pPr>
        <w:pStyle w:val="Tekstopmerking"/>
        <w:rPr>
          <w:i/>
        </w:rPr>
      </w:pPr>
      <w:r>
        <w:rPr>
          <w:i/>
        </w:rPr>
        <w:t>Alle briefwisseling graag gericht aan het bestuur van de cultuurraad</w:t>
      </w:r>
    </w:p>
    <w:p w14:paraId="7BE05240" w14:textId="3D1F6863" w:rsidR="002A6360" w:rsidRDefault="002A6360">
      <w:pPr>
        <w:rPr>
          <w:sz w:val="12"/>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851"/>
        <w:gridCol w:w="6166"/>
        <w:gridCol w:w="2126"/>
      </w:tblGrid>
      <w:tr w:rsidR="002A6360" w14:paraId="4651197C" w14:textId="77777777">
        <w:tc>
          <w:tcPr>
            <w:tcW w:w="851" w:type="dxa"/>
          </w:tcPr>
          <w:p w14:paraId="67C04C3F" w14:textId="77777777" w:rsidR="002A6360" w:rsidRDefault="002A6360">
            <w:pPr>
              <w:spacing w:after="120"/>
            </w:pPr>
            <w:r>
              <w:rPr>
                <w:u w:val="single"/>
              </w:rPr>
              <w:t>Betreft</w:t>
            </w:r>
            <w:r>
              <w:t xml:space="preserve"> :</w:t>
            </w:r>
          </w:p>
        </w:tc>
        <w:tc>
          <w:tcPr>
            <w:tcW w:w="6166" w:type="dxa"/>
          </w:tcPr>
          <w:p w14:paraId="5739F569" w14:textId="55DB0028" w:rsidR="002A6360" w:rsidRDefault="00FE3225" w:rsidP="009B6B96">
            <w:pPr>
              <w:spacing w:after="120"/>
              <w:rPr>
                <w:b/>
              </w:rPr>
            </w:pPr>
            <w:r>
              <w:rPr>
                <w:b/>
              </w:rPr>
              <w:t>uitnodiging</w:t>
            </w:r>
            <w:r w:rsidR="002A6360">
              <w:rPr>
                <w:b/>
              </w:rPr>
              <w:t xml:space="preserve"> dagelijks bestuur –</w:t>
            </w:r>
            <w:r w:rsidR="00CA1312">
              <w:rPr>
                <w:b/>
              </w:rPr>
              <w:t xml:space="preserve"> </w:t>
            </w:r>
            <w:r w:rsidR="00BD2D97">
              <w:rPr>
                <w:b/>
              </w:rPr>
              <w:t xml:space="preserve">dinsdag </w:t>
            </w:r>
            <w:r w:rsidR="0052390E">
              <w:rPr>
                <w:b/>
              </w:rPr>
              <w:t>1</w:t>
            </w:r>
            <w:r w:rsidR="00A84915">
              <w:rPr>
                <w:b/>
              </w:rPr>
              <w:t>5</w:t>
            </w:r>
            <w:r w:rsidR="00D0420C">
              <w:rPr>
                <w:b/>
              </w:rPr>
              <w:t xml:space="preserve"> </w:t>
            </w:r>
            <w:r w:rsidR="00A84915">
              <w:rPr>
                <w:b/>
              </w:rPr>
              <w:t>december</w:t>
            </w:r>
            <w:r w:rsidR="0064272B">
              <w:rPr>
                <w:b/>
              </w:rPr>
              <w:t xml:space="preserve"> </w:t>
            </w:r>
            <w:r w:rsidR="009B091C">
              <w:rPr>
                <w:b/>
              </w:rPr>
              <w:t>20</w:t>
            </w:r>
            <w:r w:rsidR="00E60E2F">
              <w:rPr>
                <w:b/>
              </w:rPr>
              <w:t>20</w:t>
            </w:r>
          </w:p>
        </w:tc>
        <w:tc>
          <w:tcPr>
            <w:tcW w:w="2126" w:type="dxa"/>
          </w:tcPr>
          <w:p w14:paraId="6588A5E4" w14:textId="77777777" w:rsidR="002A6360" w:rsidRDefault="00F1081D" w:rsidP="00D8498E">
            <w:pPr>
              <w:spacing w:after="120"/>
              <w:jc w:val="center"/>
            </w:pPr>
            <w:r>
              <w:t xml:space="preserve">Bijlage(n): </w:t>
            </w:r>
            <w:r w:rsidR="00154693">
              <w:t>1</w:t>
            </w:r>
          </w:p>
        </w:tc>
      </w:tr>
    </w:tbl>
    <w:p w14:paraId="304B74FA" w14:textId="77777777" w:rsidR="00DF1B85" w:rsidRDefault="00DF1B85" w:rsidP="00A56F01">
      <w:pPr>
        <w:jc w:val="both"/>
        <w:rPr>
          <w:rFonts w:ascii="Univers" w:hAnsi="Univers"/>
          <w:sz w:val="22"/>
        </w:rPr>
      </w:pPr>
    </w:p>
    <w:p w14:paraId="3EE65BF9" w14:textId="5BC97CCA" w:rsidR="002404F3" w:rsidRPr="00B6593B" w:rsidRDefault="002404F3" w:rsidP="002404F3">
      <w:pPr>
        <w:tabs>
          <w:tab w:val="left" w:pos="2410"/>
        </w:tabs>
        <w:jc w:val="both"/>
        <w:rPr>
          <w:rFonts w:ascii="Cambria" w:hAnsi="Cambria"/>
          <w:sz w:val="24"/>
          <w:szCs w:val="24"/>
        </w:rPr>
      </w:pPr>
      <w:r>
        <w:rPr>
          <w:rFonts w:ascii="Cambria" w:hAnsi="Cambria"/>
          <w:b/>
          <w:sz w:val="24"/>
          <w:szCs w:val="24"/>
        </w:rPr>
        <w:t xml:space="preserve">Aanwezig: </w:t>
      </w:r>
      <w:r>
        <w:rPr>
          <w:rFonts w:ascii="Cambria" w:hAnsi="Cambria"/>
          <w:sz w:val="24"/>
          <w:szCs w:val="24"/>
        </w:rPr>
        <w:t xml:space="preserve">Freddy Vandermeersch, Simon Aneca, Rik David, Rita Berteloot, </w:t>
      </w:r>
      <w:r w:rsidRPr="00325C13">
        <w:rPr>
          <w:rFonts w:ascii="Cambria" w:hAnsi="Cambria"/>
          <w:sz w:val="24"/>
          <w:szCs w:val="24"/>
          <w:lang w:val="nl-BE"/>
        </w:rPr>
        <w:t xml:space="preserve">Walter </w:t>
      </w:r>
      <w:proofErr w:type="spellStart"/>
      <w:r w:rsidRPr="00325C13">
        <w:rPr>
          <w:rFonts w:ascii="Cambria" w:hAnsi="Cambria"/>
          <w:sz w:val="24"/>
          <w:szCs w:val="24"/>
          <w:lang w:val="nl-BE"/>
        </w:rPr>
        <w:t>Denyft</w:t>
      </w:r>
      <w:proofErr w:type="spellEnd"/>
      <w:r>
        <w:rPr>
          <w:rFonts w:ascii="Cambria" w:hAnsi="Cambria"/>
          <w:sz w:val="24"/>
          <w:szCs w:val="24"/>
          <w:lang w:val="nl-BE"/>
        </w:rPr>
        <w:t xml:space="preserve">, </w:t>
      </w:r>
      <w:r>
        <w:rPr>
          <w:rFonts w:ascii="Cambria" w:hAnsi="Cambria"/>
          <w:sz w:val="24"/>
          <w:szCs w:val="24"/>
        </w:rPr>
        <w:t xml:space="preserve">Wesley </w:t>
      </w:r>
      <w:proofErr w:type="spellStart"/>
      <w:r>
        <w:rPr>
          <w:rFonts w:ascii="Cambria" w:hAnsi="Cambria"/>
          <w:sz w:val="24"/>
          <w:szCs w:val="24"/>
        </w:rPr>
        <w:t>Verfaillie</w:t>
      </w:r>
      <w:proofErr w:type="spellEnd"/>
      <w:r>
        <w:rPr>
          <w:rFonts w:ascii="Cambria" w:hAnsi="Cambria"/>
          <w:sz w:val="24"/>
          <w:szCs w:val="24"/>
        </w:rPr>
        <w:t xml:space="preserve">, Miek Decleir, Ofelie Callewaert, </w:t>
      </w:r>
      <w:proofErr w:type="spellStart"/>
      <w:r>
        <w:rPr>
          <w:rFonts w:ascii="Cambria" w:hAnsi="Cambria"/>
          <w:sz w:val="24"/>
          <w:szCs w:val="24"/>
        </w:rPr>
        <w:t>Genoveva</w:t>
      </w:r>
      <w:proofErr w:type="spellEnd"/>
      <w:r>
        <w:rPr>
          <w:rFonts w:ascii="Cambria" w:hAnsi="Cambria"/>
          <w:sz w:val="24"/>
          <w:szCs w:val="24"/>
        </w:rPr>
        <w:t xml:space="preserve"> </w:t>
      </w:r>
      <w:proofErr w:type="spellStart"/>
      <w:r>
        <w:rPr>
          <w:rFonts w:ascii="Cambria" w:hAnsi="Cambria"/>
          <w:sz w:val="24"/>
          <w:szCs w:val="24"/>
        </w:rPr>
        <w:t>Baes</w:t>
      </w:r>
      <w:proofErr w:type="spellEnd"/>
      <w:r>
        <w:rPr>
          <w:rFonts w:ascii="Cambria" w:hAnsi="Cambria"/>
          <w:sz w:val="24"/>
          <w:szCs w:val="24"/>
        </w:rPr>
        <w:t>, , Renée Declerck en Rik Waeyaert</w:t>
      </w:r>
    </w:p>
    <w:p w14:paraId="266332EE" w14:textId="0A0E1C16" w:rsidR="002404F3" w:rsidRPr="00325C13" w:rsidRDefault="002404F3" w:rsidP="002404F3">
      <w:pPr>
        <w:jc w:val="both"/>
        <w:rPr>
          <w:rFonts w:ascii="Cambria" w:hAnsi="Cambria"/>
          <w:sz w:val="24"/>
          <w:szCs w:val="24"/>
          <w:lang w:val="nl-BE"/>
        </w:rPr>
      </w:pPr>
      <w:r w:rsidRPr="00325C13">
        <w:rPr>
          <w:rFonts w:ascii="Cambria" w:hAnsi="Cambria"/>
          <w:b/>
          <w:bCs/>
          <w:sz w:val="24"/>
          <w:szCs w:val="24"/>
          <w:lang w:val="nl-BE"/>
        </w:rPr>
        <w:t>Afwezig</w:t>
      </w:r>
      <w:r w:rsidRPr="00325C13">
        <w:rPr>
          <w:rFonts w:ascii="Cambria" w:hAnsi="Cambria"/>
          <w:sz w:val="24"/>
          <w:szCs w:val="24"/>
          <w:lang w:val="nl-BE"/>
        </w:rPr>
        <w:t xml:space="preserve">: Karen </w:t>
      </w:r>
      <w:proofErr w:type="spellStart"/>
      <w:r w:rsidRPr="00325C13">
        <w:rPr>
          <w:rFonts w:ascii="Cambria" w:hAnsi="Cambria"/>
          <w:sz w:val="24"/>
          <w:szCs w:val="24"/>
          <w:lang w:val="nl-BE"/>
        </w:rPr>
        <w:t>Wynsbergh</w:t>
      </w:r>
      <w:r>
        <w:rPr>
          <w:rFonts w:ascii="Cambria" w:hAnsi="Cambria"/>
          <w:sz w:val="24"/>
          <w:szCs w:val="24"/>
          <w:lang w:val="nl-BE"/>
        </w:rPr>
        <w:t>e</w:t>
      </w:r>
      <w:proofErr w:type="spellEnd"/>
    </w:p>
    <w:p w14:paraId="46A59546" w14:textId="36DE5275" w:rsidR="002404F3" w:rsidRPr="00325C13" w:rsidRDefault="002404F3" w:rsidP="002404F3">
      <w:pPr>
        <w:jc w:val="both"/>
        <w:rPr>
          <w:rFonts w:ascii="Cambria" w:hAnsi="Cambria"/>
          <w:bCs/>
          <w:sz w:val="24"/>
          <w:szCs w:val="24"/>
          <w:lang w:val="nl-BE"/>
        </w:rPr>
      </w:pPr>
      <w:r w:rsidRPr="00325C13">
        <w:rPr>
          <w:rFonts w:ascii="Cambria" w:hAnsi="Cambria"/>
          <w:b/>
          <w:bCs/>
          <w:sz w:val="24"/>
          <w:szCs w:val="24"/>
          <w:lang w:val="nl-BE"/>
        </w:rPr>
        <w:t>Verontschuldigd</w:t>
      </w:r>
      <w:r w:rsidRPr="00325C13">
        <w:rPr>
          <w:rFonts w:ascii="Cambria" w:hAnsi="Cambria"/>
          <w:sz w:val="24"/>
          <w:szCs w:val="24"/>
          <w:lang w:val="nl-BE"/>
        </w:rPr>
        <w:t xml:space="preserve">: Guido Viaene, </w:t>
      </w:r>
      <w:r>
        <w:rPr>
          <w:rFonts w:ascii="Cambria" w:hAnsi="Cambria"/>
          <w:sz w:val="24"/>
          <w:szCs w:val="24"/>
        </w:rPr>
        <w:t>Tine Lievens,</w:t>
      </w:r>
      <w:r w:rsidRPr="002404F3">
        <w:rPr>
          <w:rFonts w:ascii="Cambria" w:hAnsi="Cambria"/>
          <w:sz w:val="24"/>
          <w:szCs w:val="24"/>
        </w:rPr>
        <w:t xml:space="preserve"> </w:t>
      </w:r>
      <w:r>
        <w:rPr>
          <w:rFonts w:ascii="Cambria" w:hAnsi="Cambria"/>
          <w:sz w:val="24"/>
          <w:szCs w:val="24"/>
        </w:rPr>
        <w:t xml:space="preserve">Cindy </w:t>
      </w:r>
      <w:proofErr w:type="spellStart"/>
      <w:r>
        <w:rPr>
          <w:rFonts w:ascii="Cambria" w:hAnsi="Cambria"/>
          <w:sz w:val="24"/>
          <w:szCs w:val="24"/>
        </w:rPr>
        <w:t>Jonckheere</w:t>
      </w:r>
      <w:proofErr w:type="spellEnd"/>
    </w:p>
    <w:p w14:paraId="7EE3E597" w14:textId="77777777" w:rsidR="00A56F01" w:rsidRPr="002404F3" w:rsidRDefault="00A56F01" w:rsidP="00A56F01">
      <w:pPr>
        <w:jc w:val="both"/>
        <w:rPr>
          <w:rFonts w:ascii="Cambria" w:hAnsi="Cambria"/>
          <w:sz w:val="24"/>
          <w:szCs w:val="24"/>
          <w:lang w:val="nl-BE"/>
        </w:rPr>
      </w:pPr>
    </w:p>
    <w:p w14:paraId="07EBBFC7" w14:textId="55796675" w:rsidR="00A56F01" w:rsidRPr="00784122" w:rsidRDefault="00A56F01" w:rsidP="00A56F01">
      <w:pPr>
        <w:ind w:left="1410" w:hanging="1410"/>
        <w:jc w:val="both"/>
        <w:rPr>
          <w:rFonts w:ascii="Cambria" w:hAnsi="Cambria"/>
          <w:b/>
          <w:sz w:val="24"/>
          <w:szCs w:val="24"/>
        </w:rPr>
      </w:pPr>
      <w:r w:rsidRPr="00784122">
        <w:rPr>
          <w:rFonts w:ascii="Cambria" w:hAnsi="Cambria"/>
          <w:sz w:val="24"/>
          <w:szCs w:val="24"/>
        </w:rPr>
        <w:t>datum :</w:t>
      </w:r>
      <w:r w:rsidRPr="00784122">
        <w:rPr>
          <w:rFonts w:ascii="Cambria" w:hAnsi="Cambria"/>
          <w:sz w:val="24"/>
          <w:szCs w:val="24"/>
        </w:rPr>
        <w:tab/>
      </w:r>
      <w:r w:rsidR="00BD2D97">
        <w:rPr>
          <w:rFonts w:ascii="Cambria" w:hAnsi="Cambria"/>
          <w:b/>
          <w:sz w:val="24"/>
          <w:szCs w:val="24"/>
          <w:u w:val="single"/>
        </w:rPr>
        <w:t xml:space="preserve">dinsdag </w:t>
      </w:r>
      <w:r w:rsidR="0052390E">
        <w:rPr>
          <w:rFonts w:ascii="Cambria" w:hAnsi="Cambria"/>
          <w:b/>
          <w:sz w:val="24"/>
          <w:szCs w:val="24"/>
          <w:u w:val="single"/>
        </w:rPr>
        <w:t>1</w:t>
      </w:r>
      <w:r w:rsidR="00A84915">
        <w:rPr>
          <w:rFonts w:ascii="Cambria" w:hAnsi="Cambria"/>
          <w:b/>
          <w:sz w:val="24"/>
          <w:szCs w:val="24"/>
          <w:u w:val="single"/>
        </w:rPr>
        <w:t>5</w:t>
      </w:r>
      <w:r w:rsidR="00E60E2F">
        <w:rPr>
          <w:rFonts w:ascii="Cambria" w:hAnsi="Cambria"/>
          <w:b/>
          <w:sz w:val="24"/>
          <w:szCs w:val="24"/>
          <w:u w:val="single"/>
        </w:rPr>
        <w:t xml:space="preserve"> </w:t>
      </w:r>
      <w:r w:rsidR="00A84915">
        <w:rPr>
          <w:rFonts w:ascii="Cambria" w:hAnsi="Cambria"/>
          <w:b/>
          <w:sz w:val="24"/>
          <w:szCs w:val="24"/>
          <w:u w:val="single"/>
        </w:rPr>
        <w:t>december</w:t>
      </w:r>
      <w:r w:rsidRPr="00784122">
        <w:rPr>
          <w:rFonts w:ascii="Cambria" w:hAnsi="Cambria"/>
          <w:sz w:val="24"/>
          <w:szCs w:val="24"/>
        </w:rPr>
        <w:t xml:space="preserve">, om </w:t>
      </w:r>
      <w:r w:rsidR="00A94493" w:rsidRPr="00784122">
        <w:rPr>
          <w:rFonts w:ascii="Cambria" w:hAnsi="Cambria"/>
          <w:b/>
          <w:sz w:val="24"/>
          <w:szCs w:val="24"/>
          <w:u w:val="single"/>
        </w:rPr>
        <w:t>19</w:t>
      </w:r>
      <w:r w:rsidR="004740F2">
        <w:rPr>
          <w:rFonts w:ascii="Cambria" w:hAnsi="Cambria"/>
          <w:b/>
          <w:sz w:val="24"/>
          <w:szCs w:val="24"/>
          <w:u w:val="single"/>
        </w:rPr>
        <w:t>.30u</w:t>
      </w:r>
    </w:p>
    <w:p w14:paraId="7A28FAC0" w14:textId="597C672D" w:rsidR="00A56F01" w:rsidRPr="00C171FF" w:rsidRDefault="00A56F01" w:rsidP="00BC4D6F">
      <w:pPr>
        <w:jc w:val="both"/>
        <w:rPr>
          <w:rFonts w:ascii="Cambria" w:hAnsi="Cambria"/>
          <w:b/>
          <w:sz w:val="24"/>
          <w:szCs w:val="24"/>
        </w:rPr>
      </w:pPr>
      <w:r w:rsidRPr="00784122">
        <w:rPr>
          <w:rFonts w:ascii="Cambria" w:hAnsi="Cambria"/>
          <w:sz w:val="24"/>
          <w:szCs w:val="24"/>
        </w:rPr>
        <w:t>plaats :</w:t>
      </w:r>
      <w:r w:rsidRPr="00784122">
        <w:rPr>
          <w:rFonts w:ascii="Cambria" w:hAnsi="Cambria"/>
          <w:sz w:val="24"/>
          <w:szCs w:val="24"/>
        </w:rPr>
        <w:tab/>
      </w:r>
      <w:r w:rsidR="0052390E">
        <w:rPr>
          <w:rFonts w:ascii="Cambria" w:hAnsi="Cambria"/>
          <w:b/>
          <w:sz w:val="24"/>
          <w:szCs w:val="24"/>
        </w:rPr>
        <w:t>Microsoft Teams (online)</w:t>
      </w:r>
    </w:p>
    <w:p w14:paraId="11288034" w14:textId="77777777" w:rsidR="00A56F01" w:rsidRPr="00784122" w:rsidRDefault="00A56F01" w:rsidP="00A56F01">
      <w:pPr>
        <w:tabs>
          <w:tab w:val="left" w:pos="2410"/>
        </w:tabs>
        <w:jc w:val="both"/>
        <w:rPr>
          <w:rFonts w:ascii="Cambria" w:hAnsi="Cambria"/>
          <w:sz w:val="24"/>
          <w:szCs w:val="24"/>
        </w:rPr>
      </w:pPr>
    </w:p>
    <w:p w14:paraId="5CC39FDA" w14:textId="5BDA25A5" w:rsidR="00B502AB" w:rsidRDefault="00B502AB" w:rsidP="00606B3C">
      <w:pPr>
        <w:tabs>
          <w:tab w:val="left" w:pos="2410"/>
        </w:tabs>
        <w:ind w:left="720"/>
        <w:jc w:val="both"/>
        <w:rPr>
          <w:rFonts w:ascii="Cambria" w:hAnsi="Cambria"/>
          <w:sz w:val="24"/>
          <w:szCs w:val="24"/>
        </w:rPr>
      </w:pPr>
    </w:p>
    <w:p w14:paraId="0BA21AD4" w14:textId="247F2CC4" w:rsidR="00B83F44" w:rsidRDefault="0019031D" w:rsidP="0052390E">
      <w:pPr>
        <w:pStyle w:val="Lijstalinea"/>
        <w:numPr>
          <w:ilvl w:val="0"/>
          <w:numId w:val="3"/>
        </w:numPr>
        <w:tabs>
          <w:tab w:val="left" w:pos="2410"/>
        </w:tabs>
        <w:jc w:val="both"/>
        <w:rPr>
          <w:rFonts w:ascii="Cambria" w:hAnsi="Cambria"/>
          <w:sz w:val="24"/>
          <w:szCs w:val="24"/>
        </w:rPr>
      </w:pPr>
      <w:r>
        <w:rPr>
          <w:rFonts w:ascii="Cambria" w:hAnsi="Cambria"/>
          <w:sz w:val="24"/>
          <w:szCs w:val="24"/>
        </w:rPr>
        <w:t>Goedkeuring vorig vers</w:t>
      </w:r>
      <w:r w:rsidR="0092273C">
        <w:rPr>
          <w:rFonts w:ascii="Cambria" w:hAnsi="Cambria"/>
          <w:sz w:val="24"/>
          <w:szCs w:val="24"/>
        </w:rPr>
        <w:t>lag</w:t>
      </w:r>
    </w:p>
    <w:p w14:paraId="3DE5230F" w14:textId="4E32CB9B" w:rsidR="00BB2E87" w:rsidRDefault="00BB2E87" w:rsidP="00BB2E87">
      <w:pPr>
        <w:tabs>
          <w:tab w:val="left" w:pos="2410"/>
        </w:tabs>
        <w:jc w:val="both"/>
        <w:rPr>
          <w:rFonts w:ascii="Cambria" w:hAnsi="Cambria"/>
          <w:sz w:val="24"/>
          <w:szCs w:val="24"/>
        </w:rPr>
      </w:pPr>
      <w:r>
        <w:rPr>
          <w:rFonts w:ascii="Cambria" w:hAnsi="Cambria"/>
          <w:sz w:val="24"/>
          <w:szCs w:val="24"/>
        </w:rPr>
        <w:t>Goedgekeurd.</w:t>
      </w:r>
    </w:p>
    <w:p w14:paraId="12E9CED7" w14:textId="77777777" w:rsidR="00BB2E87" w:rsidRPr="00BB2E87" w:rsidRDefault="00BB2E87" w:rsidP="00BB2E87">
      <w:pPr>
        <w:tabs>
          <w:tab w:val="left" w:pos="2410"/>
        </w:tabs>
        <w:jc w:val="both"/>
        <w:rPr>
          <w:rFonts w:ascii="Cambria" w:hAnsi="Cambria"/>
          <w:sz w:val="24"/>
          <w:szCs w:val="24"/>
        </w:rPr>
      </w:pPr>
    </w:p>
    <w:p w14:paraId="65FF530F" w14:textId="5A5839B4" w:rsidR="00A84915" w:rsidRDefault="00F10FA7" w:rsidP="00A84915">
      <w:pPr>
        <w:pStyle w:val="Lijstalinea"/>
        <w:numPr>
          <w:ilvl w:val="0"/>
          <w:numId w:val="3"/>
        </w:numPr>
        <w:tabs>
          <w:tab w:val="left" w:pos="2410"/>
        </w:tabs>
        <w:jc w:val="both"/>
        <w:rPr>
          <w:rFonts w:ascii="Cambria" w:hAnsi="Cambria"/>
          <w:sz w:val="24"/>
          <w:szCs w:val="24"/>
        </w:rPr>
      </w:pPr>
      <w:r>
        <w:rPr>
          <w:rFonts w:ascii="Cambria" w:hAnsi="Cambria"/>
          <w:sz w:val="24"/>
          <w:szCs w:val="24"/>
        </w:rPr>
        <w:t>Verkaveling Torhoutstraat – nieuwe straatnaam</w:t>
      </w:r>
    </w:p>
    <w:p w14:paraId="457F2AB4" w14:textId="50BAB7EC" w:rsidR="002404F3" w:rsidRDefault="002404F3" w:rsidP="002404F3">
      <w:pPr>
        <w:tabs>
          <w:tab w:val="left" w:pos="2410"/>
        </w:tabs>
        <w:jc w:val="both"/>
        <w:rPr>
          <w:rFonts w:ascii="Cambria" w:hAnsi="Cambria"/>
          <w:sz w:val="24"/>
          <w:szCs w:val="24"/>
        </w:rPr>
      </w:pPr>
      <w:r>
        <w:rPr>
          <w:rFonts w:ascii="Cambria" w:hAnsi="Cambria"/>
          <w:sz w:val="24"/>
          <w:szCs w:val="24"/>
        </w:rPr>
        <w:t xml:space="preserve">In het kader van een nieuwe verkaveling in de Torhoutstraat (tussen huisnummer 49 en 51) </w:t>
      </w:r>
      <w:r w:rsidR="008E17DD">
        <w:rPr>
          <w:rFonts w:ascii="Cambria" w:hAnsi="Cambria"/>
          <w:sz w:val="24"/>
          <w:szCs w:val="24"/>
        </w:rPr>
        <w:t>moet</w:t>
      </w:r>
      <w:r>
        <w:rPr>
          <w:rFonts w:ascii="Cambria" w:hAnsi="Cambria"/>
          <w:sz w:val="24"/>
          <w:szCs w:val="24"/>
        </w:rPr>
        <w:t xml:space="preserve"> er een nieuwe straatnaam</w:t>
      </w:r>
      <w:r w:rsidR="008E17DD">
        <w:rPr>
          <w:rFonts w:ascii="Cambria" w:hAnsi="Cambria"/>
          <w:sz w:val="24"/>
          <w:szCs w:val="24"/>
        </w:rPr>
        <w:t xml:space="preserve"> gezocht worden</w:t>
      </w:r>
      <w:r>
        <w:rPr>
          <w:rFonts w:ascii="Cambria" w:hAnsi="Cambria"/>
          <w:sz w:val="24"/>
          <w:szCs w:val="24"/>
        </w:rPr>
        <w:t xml:space="preserve">. </w:t>
      </w:r>
    </w:p>
    <w:p w14:paraId="287A63F9" w14:textId="77777777" w:rsidR="002404F3" w:rsidRDefault="002404F3" w:rsidP="002404F3">
      <w:pPr>
        <w:tabs>
          <w:tab w:val="left" w:pos="2410"/>
        </w:tabs>
        <w:jc w:val="both"/>
        <w:rPr>
          <w:rFonts w:ascii="Cambria" w:hAnsi="Cambria"/>
          <w:sz w:val="24"/>
          <w:szCs w:val="24"/>
        </w:rPr>
      </w:pPr>
    </w:p>
    <w:p w14:paraId="2DB56A82" w14:textId="4F8EE8DE" w:rsidR="002404F3" w:rsidRDefault="002404F3" w:rsidP="002404F3">
      <w:pPr>
        <w:tabs>
          <w:tab w:val="left" w:pos="2410"/>
        </w:tabs>
        <w:jc w:val="both"/>
        <w:rPr>
          <w:rFonts w:ascii="Cambria" w:hAnsi="Cambria"/>
          <w:sz w:val="24"/>
          <w:szCs w:val="24"/>
        </w:rPr>
      </w:pPr>
      <w:r>
        <w:rPr>
          <w:rFonts w:ascii="Cambria" w:hAnsi="Cambria"/>
          <w:sz w:val="24"/>
          <w:szCs w:val="24"/>
        </w:rPr>
        <w:t xml:space="preserve">Gezien een verwijzing naar het verleden de voorkeur geniet bij de naamgeving van nieuwe straatnamen werd er naar historische toponiemen gezocht. Dit leverde het volgende op: </w:t>
      </w:r>
    </w:p>
    <w:p w14:paraId="05AA93B3" w14:textId="529CD94D" w:rsidR="002404F3" w:rsidRPr="002404F3" w:rsidRDefault="002404F3" w:rsidP="002404F3">
      <w:pPr>
        <w:tabs>
          <w:tab w:val="left" w:pos="2410"/>
        </w:tabs>
        <w:jc w:val="both"/>
        <w:rPr>
          <w:rFonts w:ascii="Cambria" w:hAnsi="Cambria"/>
          <w:sz w:val="24"/>
          <w:szCs w:val="24"/>
        </w:rPr>
      </w:pPr>
      <w:r>
        <w:rPr>
          <w:rFonts w:ascii="Cambria" w:hAnsi="Cambria"/>
          <w:sz w:val="24"/>
          <w:szCs w:val="24"/>
        </w:rPr>
        <w:lastRenderedPageBreak/>
        <w:t xml:space="preserve"> </w:t>
      </w:r>
      <w:r>
        <w:rPr>
          <w:noProof/>
        </w:rPr>
        <w:drawing>
          <wp:inline distT="0" distB="0" distL="0" distR="0" wp14:anchorId="6649506A" wp14:editId="4AF4E774">
            <wp:extent cx="5760085" cy="3396112"/>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60165" t="10282" b="4798"/>
                    <a:stretch/>
                  </pic:blipFill>
                  <pic:spPr bwMode="auto">
                    <a:xfrm>
                      <a:off x="0" y="0"/>
                      <a:ext cx="5760085" cy="3396112"/>
                    </a:xfrm>
                    <a:prstGeom prst="rect">
                      <a:avLst/>
                    </a:prstGeom>
                    <a:ln>
                      <a:noFill/>
                    </a:ln>
                    <a:extLst>
                      <a:ext uri="{53640926-AAD7-44D8-BBD7-CCE9431645EC}">
                        <a14:shadowObscured xmlns:a14="http://schemas.microsoft.com/office/drawing/2010/main"/>
                      </a:ext>
                    </a:extLst>
                  </pic:spPr>
                </pic:pic>
              </a:graphicData>
            </a:graphic>
          </wp:inline>
        </w:drawing>
      </w:r>
    </w:p>
    <w:p w14:paraId="72ECA68D" w14:textId="41512AB4" w:rsidR="002404F3" w:rsidRDefault="002404F3" w:rsidP="002404F3">
      <w:pPr>
        <w:tabs>
          <w:tab w:val="left" w:pos="2410"/>
        </w:tabs>
        <w:jc w:val="both"/>
        <w:rPr>
          <w:rFonts w:ascii="Cambria" w:hAnsi="Cambria"/>
          <w:sz w:val="24"/>
          <w:szCs w:val="24"/>
        </w:rPr>
      </w:pPr>
    </w:p>
    <w:p w14:paraId="61E01A9F" w14:textId="45892312" w:rsidR="002404F3" w:rsidRDefault="002404F3" w:rsidP="002404F3">
      <w:pPr>
        <w:tabs>
          <w:tab w:val="left" w:pos="2410"/>
        </w:tabs>
        <w:jc w:val="both"/>
        <w:rPr>
          <w:rFonts w:ascii="Cambria" w:hAnsi="Cambria"/>
          <w:sz w:val="24"/>
          <w:szCs w:val="24"/>
        </w:rPr>
      </w:pPr>
      <w:r>
        <w:rPr>
          <w:rFonts w:ascii="Cambria" w:hAnsi="Cambria"/>
          <w:sz w:val="24"/>
          <w:szCs w:val="24"/>
        </w:rPr>
        <w:t xml:space="preserve">Op de kaart ‘Atlas der Buurtwegen, 1841’ komt de locatie van de nieuwe verkaveling exact overeen met de historische site ‘Ferme </w:t>
      </w:r>
      <w:proofErr w:type="spellStart"/>
      <w:r>
        <w:rPr>
          <w:rFonts w:ascii="Cambria" w:hAnsi="Cambria"/>
          <w:sz w:val="24"/>
          <w:szCs w:val="24"/>
        </w:rPr>
        <w:t>L’Hermitage</w:t>
      </w:r>
      <w:proofErr w:type="spellEnd"/>
      <w:r>
        <w:rPr>
          <w:rFonts w:ascii="Cambria" w:hAnsi="Cambria"/>
          <w:sz w:val="24"/>
          <w:szCs w:val="24"/>
        </w:rPr>
        <w:t>’</w:t>
      </w:r>
      <w:r w:rsidR="0096665E">
        <w:rPr>
          <w:rFonts w:ascii="Cambria" w:hAnsi="Cambria"/>
          <w:sz w:val="24"/>
          <w:szCs w:val="24"/>
        </w:rPr>
        <w:t xml:space="preserve">. Hoewel er reeds een straat naar deze site werd vernoemd, wil de cultuurraad de kans niet laten liggen om naar deze unieke overeenkomst te verwijzen. Vandaar dat het voorstel komt om de verkaveling volgende naam te geven, verwijzend naar </w:t>
      </w:r>
      <w:r w:rsidR="008E17DD">
        <w:rPr>
          <w:rFonts w:ascii="Cambria" w:hAnsi="Cambria"/>
          <w:sz w:val="24"/>
          <w:szCs w:val="24"/>
        </w:rPr>
        <w:t xml:space="preserve">de </w:t>
      </w:r>
      <w:r w:rsidR="0096665E">
        <w:rPr>
          <w:rFonts w:ascii="Cambria" w:hAnsi="Cambria"/>
          <w:sz w:val="24"/>
          <w:szCs w:val="24"/>
        </w:rPr>
        <w:t xml:space="preserve">historische hoeve met omwalling: </w:t>
      </w:r>
    </w:p>
    <w:p w14:paraId="1B5104B0" w14:textId="77777777" w:rsidR="0096665E" w:rsidRPr="002404F3" w:rsidRDefault="0096665E" w:rsidP="002404F3">
      <w:pPr>
        <w:tabs>
          <w:tab w:val="left" w:pos="2410"/>
        </w:tabs>
        <w:jc w:val="both"/>
        <w:rPr>
          <w:rFonts w:ascii="Cambria" w:hAnsi="Cambria"/>
          <w:sz w:val="24"/>
          <w:szCs w:val="24"/>
        </w:rPr>
      </w:pPr>
    </w:p>
    <w:p w14:paraId="05D5AD40" w14:textId="31D5BEB1" w:rsidR="00BB2E87" w:rsidRDefault="00BB2E87" w:rsidP="00D25A87">
      <w:pPr>
        <w:pStyle w:val="Lijstalinea"/>
        <w:numPr>
          <w:ilvl w:val="0"/>
          <w:numId w:val="17"/>
        </w:numPr>
        <w:tabs>
          <w:tab w:val="left" w:pos="2410"/>
        </w:tabs>
        <w:jc w:val="both"/>
        <w:rPr>
          <w:rFonts w:ascii="Cambria" w:hAnsi="Cambria"/>
          <w:sz w:val="24"/>
          <w:szCs w:val="24"/>
        </w:rPr>
      </w:pPr>
      <w:r w:rsidRPr="00BB2E87">
        <w:rPr>
          <w:rFonts w:ascii="Cambria" w:hAnsi="Cambria"/>
          <w:sz w:val="24"/>
          <w:szCs w:val="24"/>
        </w:rPr>
        <w:t>Wallenhoevestraat</w:t>
      </w:r>
    </w:p>
    <w:p w14:paraId="6F6B81C0" w14:textId="7F9A856D" w:rsidR="00BB2E87" w:rsidRPr="00BB2E87" w:rsidRDefault="00BB2E87" w:rsidP="00BB2E87">
      <w:pPr>
        <w:pStyle w:val="Lijstalinea"/>
        <w:tabs>
          <w:tab w:val="left" w:pos="2410"/>
        </w:tabs>
        <w:jc w:val="both"/>
        <w:rPr>
          <w:rFonts w:ascii="Cambria" w:hAnsi="Cambria"/>
          <w:sz w:val="24"/>
          <w:szCs w:val="24"/>
        </w:rPr>
      </w:pPr>
    </w:p>
    <w:p w14:paraId="1785CF29" w14:textId="64D70172" w:rsidR="00DF4A14" w:rsidRDefault="00DF4A14" w:rsidP="00A84915">
      <w:pPr>
        <w:pStyle w:val="Lijstalinea"/>
        <w:numPr>
          <w:ilvl w:val="0"/>
          <w:numId w:val="3"/>
        </w:numPr>
        <w:tabs>
          <w:tab w:val="left" w:pos="2410"/>
        </w:tabs>
        <w:jc w:val="both"/>
        <w:rPr>
          <w:rFonts w:ascii="Cambria" w:hAnsi="Cambria"/>
          <w:sz w:val="24"/>
          <w:szCs w:val="24"/>
        </w:rPr>
      </w:pPr>
      <w:r>
        <w:rPr>
          <w:rFonts w:ascii="Cambria" w:hAnsi="Cambria"/>
          <w:sz w:val="24"/>
          <w:szCs w:val="24"/>
        </w:rPr>
        <w:t xml:space="preserve">Definitieve beslissing straatnaam </w:t>
      </w:r>
      <w:proofErr w:type="spellStart"/>
      <w:r>
        <w:rPr>
          <w:rFonts w:ascii="Cambria" w:hAnsi="Cambria"/>
          <w:sz w:val="24"/>
          <w:szCs w:val="24"/>
        </w:rPr>
        <w:t>Ijzer&amp;Zee</w:t>
      </w:r>
      <w:proofErr w:type="spellEnd"/>
    </w:p>
    <w:p w14:paraId="06993DB0" w14:textId="4D5E5022" w:rsidR="0096665E" w:rsidRDefault="0096665E" w:rsidP="0096665E">
      <w:pPr>
        <w:tabs>
          <w:tab w:val="left" w:pos="2410"/>
        </w:tabs>
        <w:jc w:val="both"/>
        <w:rPr>
          <w:rFonts w:ascii="Cambria" w:hAnsi="Cambria"/>
          <w:sz w:val="24"/>
          <w:szCs w:val="24"/>
        </w:rPr>
      </w:pPr>
      <w:r>
        <w:rPr>
          <w:rFonts w:ascii="Cambria" w:hAnsi="Cambria"/>
          <w:sz w:val="24"/>
          <w:szCs w:val="24"/>
        </w:rPr>
        <w:t xml:space="preserve">De gemeenteraad (dd. 14/12/2020) heeft de aanvraag tot het opstarten van de procedure tot het toekennen van een nieuwe straatnaam voor de verkaveling van </w:t>
      </w:r>
      <w:proofErr w:type="spellStart"/>
      <w:r>
        <w:rPr>
          <w:rFonts w:ascii="Cambria" w:hAnsi="Cambria"/>
          <w:sz w:val="24"/>
          <w:szCs w:val="24"/>
        </w:rPr>
        <w:t>Ijzer&amp;Zee</w:t>
      </w:r>
      <w:proofErr w:type="spellEnd"/>
      <w:r>
        <w:rPr>
          <w:rFonts w:ascii="Cambria" w:hAnsi="Cambria"/>
          <w:sz w:val="24"/>
          <w:szCs w:val="24"/>
        </w:rPr>
        <w:t xml:space="preserve"> te </w:t>
      </w:r>
      <w:proofErr w:type="spellStart"/>
      <w:r>
        <w:rPr>
          <w:rFonts w:ascii="Cambria" w:hAnsi="Cambria"/>
          <w:sz w:val="24"/>
          <w:szCs w:val="24"/>
        </w:rPr>
        <w:t>Zarren</w:t>
      </w:r>
      <w:proofErr w:type="spellEnd"/>
      <w:r>
        <w:rPr>
          <w:rFonts w:ascii="Cambria" w:hAnsi="Cambria"/>
          <w:sz w:val="24"/>
          <w:szCs w:val="24"/>
        </w:rPr>
        <w:t xml:space="preserve"> goedgekeurd. Dit met betrekking tot de straatnaam ‘Lindewegel’.</w:t>
      </w:r>
    </w:p>
    <w:p w14:paraId="3635044A" w14:textId="2AF25FDA" w:rsidR="0096665E" w:rsidRDefault="0096665E" w:rsidP="0096665E">
      <w:pPr>
        <w:tabs>
          <w:tab w:val="left" w:pos="2410"/>
        </w:tabs>
        <w:jc w:val="both"/>
        <w:rPr>
          <w:rFonts w:ascii="Cambria" w:hAnsi="Cambria"/>
          <w:sz w:val="24"/>
          <w:szCs w:val="24"/>
        </w:rPr>
      </w:pPr>
    </w:p>
    <w:p w14:paraId="2F540749" w14:textId="26397AE4" w:rsidR="0096665E" w:rsidRDefault="0096665E" w:rsidP="0096665E">
      <w:pPr>
        <w:tabs>
          <w:tab w:val="left" w:pos="2410"/>
        </w:tabs>
        <w:jc w:val="both"/>
        <w:rPr>
          <w:rFonts w:ascii="Cambria" w:hAnsi="Cambria"/>
          <w:sz w:val="24"/>
          <w:szCs w:val="24"/>
        </w:rPr>
      </w:pPr>
      <w:r>
        <w:rPr>
          <w:rFonts w:ascii="Cambria" w:hAnsi="Cambria"/>
          <w:sz w:val="24"/>
          <w:szCs w:val="24"/>
        </w:rPr>
        <w:t>Het definitieve advies vanuit de cultuurraad wordt gevraagd:</w:t>
      </w:r>
    </w:p>
    <w:p w14:paraId="1E24AD3E" w14:textId="77777777" w:rsidR="0096665E" w:rsidRPr="0096665E" w:rsidRDefault="0096665E" w:rsidP="0096665E">
      <w:pPr>
        <w:tabs>
          <w:tab w:val="left" w:pos="2410"/>
        </w:tabs>
        <w:jc w:val="both"/>
        <w:rPr>
          <w:rFonts w:ascii="Cambria" w:hAnsi="Cambria"/>
          <w:sz w:val="24"/>
          <w:szCs w:val="24"/>
        </w:rPr>
      </w:pPr>
    </w:p>
    <w:p w14:paraId="7554EEAE" w14:textId="3719F997" w:rsidR="007305C4" w:rsidRPr="0096665E" w:rsidRDefault="007305C4" w:rsidP="0096665E">
      <w:pPr>
        <w:tabs>
          <w:tab w:val="left" w:pos="2410"/>
        </w:tabs>
        <w:jc w:val="both"/>
        <w:rPr>
          <w:rFonts w:ascii="Cambria" w:hAnsi="Cambria"/>
          <w:sz w:val="24"/>
          <w:szCs w:val="24"/>
        </w:rPr>
      </w:pPr>
      <w:r w:rsidRPr="0096665E">
        <w:rPr>
          <w:rFonts w:ascii="Cambria" w:hAnsi="Cambria"/>
          <w:sz w:val="24"/>
          <w:szCs w:val="24"/>
        </w:rPr>
        <w:t xml:space="preserve">Positief advies cultuurraad. </w:t>
      </w:r>
    </w:p>
    <w:p w14:paraId="0522A812" w14:textId="77777777" w:rsidR="00BB2E87" w:rsidRPr="00BB2E87" w:rsidRDefault="00BB2E87" w:rsidP="00BB2E87">
      <w:pPr>
        <w:tabs>
          <w:tab w:val="left" w:pos="2410"/>
        </w:tabs>
        <w:jc w:val="both"/>
        <w:rPr>
          <w:rFonts w:ascii="Cambria" w:hAnsi="Cambria"/>
          <w:sz w:val="24"/>
          <w:szCs w:val="24"/>
        </w:rPr>
      </w:pPr>
    </w:p>
    <w:p w14:paraId="51A74B1A" w14:textId="7A88F383" w:rsidR="00A84915" w:rsidRDefault="00A84915" w:rsidP="0064272B">
      <w:pPr>
        <w:pStyle w:val="Lijstalinea"/>
        <w:numPr>
          <w:ilvl w:val="0"/>
          <w:numId w:val="3"/>
        </w:numPr>
        <w:tabs>
          <w:tab w:val="left" w:pos="2410"/>
        </w:tabs>
        <w:jc w:val="both"/>
        <w:rPr>
          <w:rFonts w:ascii="Cambria" w:hAnsi="Cambria"/>
          <w:sz w:val="24"/>
          <w:szCs w:val="24"/>
        </w:rPr>
      </w:pPr>
      <w:r>
        <w:rPr>
          <w:rFonts w:ascii="Cambria" w:hAnsi="Cambria"/>
          <w:sz w:val="24"/>
          <w:szCs w:val="24"/>
        </w:rPr>
        <w:t>Zaalwachter De Beuk</w:t>
      </w:r>
    </w:p>
    <w:p w14:paraId="1359CDCA" w14:textId="7432C98E" w:rsidR="007305C4" w:rsidRDefault="0096665E" w:rsidP="007305C4">
      <w:pPr>
        <w:tabs>
          <w:tab w:val="left" w:pos="2410"/>
        </w:tabs>
        <w:jc w:val="both"/>
        <w:rPr>
          <w:rFonts w:ascii="Cambria" w:hAnsi="Cambria"/>
          <w:sz w:val="24"/>
          <w:szCs w:val="24"/>
        </w:rPr>
      </w:pPr>
      <w:r>
        <w:rPr>
          <w:rFonts w:ascii="Cambria" w:hAnsi="Cambria"/>
          <w:sz w:val="24"/>
          <w:szCs w:val="24"/>
        </w:rPr>
        <w:t>Gezien de nakende verhuis van het vrijetijdsloket naar de Brouwerijsite zal het toezicht op het gebruik van GC De Beuk sterk verminderen. De diensten zijn er daarom van overtuigd dat er best naar een zaalwachter gezocht word</w:t>
      </w:r>
      <w:r w:rsidR="008E17DD">
        <w:rPr>
          <w:rFonts w:ascii="Cambria" w:hAnsi="Cambria"/>
          <w:sz w:val="24"/>
          <w:szCs w:val="24"/>
        </w:rPr>
        <w:t>t</w:t>
      </w:r>
      <w:r>
        <w:rPr>
          <w:rFonts w:ascii="Cambria" w:hAnsi="Cambria"/>
          <w:sz w:val="24"/>
          <w:szCs w:val="24"/>
        </w:rPr>
        <w:t xml:space="preserve">. </w:t>
      </w:r>
    </w:p>
    <w:p w14:paraId="76C5D330" w14:textId="1E43DB6A" w:rsidR="0096665E" w:rsidRDefault="0096665E" w:rsidP="007305C4">
      <w:pPr>
        <w:tabs>
          <w:tab w:val="left" w:pos="2410"/>
        </w:tabs>
        <w:jc w:val="both"/>
        <w:rPr>
          <w:rFonts w:ascii="Cambria" w:hAnsi="Cambria"/>
          <w:sz w:val="24"/>
          <w:szCs w:val="24"/>
        </w:rPr>
      </w:pPr>
    </w:p>
    <w:p w14:paraId="2C453877" w14:textId="3C93688B" w:rsidR="0096665E" w:rsidRDefault="0096665E" w:rsidP="007305C4">
      <w:pPr>
        <w:tabs>
          <w:tab w:val="left" w:pos="2410"/>
        </w:tabs>
        <w:jc w:val="both"/>
        <w:rPr>
          <w:rFonts w:ascii="Cambria" w:hAnsi="Cambria"/>
          <w:sz w:val="24"/>
          <w:szCs w:val="24"/>
        </w:rPr>
      </w:pPr>
      <w:r>
        <w:rPr>
          <w:rFonts w:ascii="Cambria" w:hAnsi="Cambria"/>
          <w:sz w:val="24"/>
          <w:szCs w:val="24"/>
        </w:rPr>
        <w:t>Bedoeling is dat deze zaalwachte</w:t>
      </w:r>
      <w:r w:rsidR="008E17DD">
        <w:rPr>
          <w:rFonts w:ascii="Cambria" w:hAnsi="Cambria"/>
          <w:sz w:val="24"/>
          <w:szCs w:val="24"/>
        </w:rPr>
        <w:t>r</w:t>
      </w:r>
      <w:r>
        <w:rPr>
          <w:rFonts w:ascii="Cambria" w:hAnsi="Cambria"/>
          <w:sz w:val="24"/>
          <w:szCs w:val="24"/>
        </w:rPr>
        <w:t xml:space="preserve"> buiten de openingsuren van het vrijetijdsloket bereikbaar is voor vragen of eventuele problemen die zich tijdens het gebruik van De Beuk stellen. </w:t>
      </w:r>
      <w:r w:rsidR="00E807E9">
        <w:rPr>
          <w:rFonts w:ascii="Cambria" w:hAnsi="Cambria"/>
          <w:sz w:val="24"/>
          <w:szCs w:val="24"/>
        </w:rPr>
        <w:t>Hiervoor krijgt hij/zij een vrijwilligersvergoeding per tussenkomst.</w:t>
      </w:r>
    </w:p>
    <w:p w14:paraId="69FAF55A" w14:textId="4743450F" w:rsidR="0096665E" w:rsidRDefault="0096665E" w:rsidP="007305C4">
      <w:pPr>
        <w:tabs>
          <w:tab w:val="left" w:pos="2410"/>
        </w:tabs>
        <w:jc w:val="both"/>
        <w:rPr>
          <w:rFonts w:ascii="Cambria" w:hAnsi="Cambria"/>
          <w:sz w:val="24"/>
          <w:szCs w:val="24"/>
        </w:rPr>
      </w:pPr>
    </w:p>
    <w:p w14:paraId="7ABD274A" w14:textId="178255A4" w:rsidR="00E807E9" w:rsidRDefault="00E807E9" w:rsidP="007305C4">
      <w:pPr>
        <w:tabs>
          <w:tab w:val="left" w:pos="2410"/>
        </w:tabs>
        <w:jc w:val="both"/>
        <w:rPr>
          <w:rFonts w:ascii="Cambria" w:hAnsi="Cambria"/>
          <w:sz w:val="24"/>
          <w:szCs w:val="24"/>
        </w:rPr>
      </w:pPr>
      <w:r>
        <w:rPr>
          <w:rFonts w:ascii="Cambria" w:hAnsi="Cambria"/>
          <w:sz w:val="24"/>
          <w:szCs w:val="24"/>
        </w:rPr>
        <w:t>De leden van de cultuurraad toetsen deze vraag af binnen hun netwerk.</w:t>
      </w:r>
    </w:p>
    <w:p w14:paraId="7E1C2D12" w14:textId="19FA0A18" w:rsidR="00E807E9" w:rsidRDefault="00E807E9" w:rsidP="007305C4">
      <w:pPr>
        <w:tabs>
          <w:tab w:val="left" w:pos="2410"/>
        </w:tabs>
        <w:jc w:val="both"/>
        <w:rPr>
          <w:rFonts w:ascii="Cambria" w:hAnsi="Cambria"/>
          <w:sz w:val="24"/>
          <w:szCs w:val="24"/>
        </w:rPr>
      </w:pPr>
    </w:p>
    <w:p w14:paraId="28620C9E" w14:textId="07570294" w:rsidR="00E807E9" w:rsidRDefault="00E807E9" w:rsidP="007305C4">
      <w:pPr>
        <w:tabs>
          <w:tab w:val="left" w:pos="2410"/>
        </w:tabs>
        <w:jc w:val="both"/>
        <w:rPr>
          <w:rFonts w:ascii="Cambria" w:hAnsi="Cambria"/>
          <w:sz w:val="24"/>
          <w:szCs w:val="24"/>
        </w:rPr>
      </w:pPr>
      <w:r>
        <w:rPr>
          <w:rFonts w:ascii="Cambria" w:hAnsi="Cambria"/>
          <w:sz w:val="24"/>
          <w:szCs w:val="24"/>
        </w:rPr>
        <w:t xml:space="preserve">Dit punt wordt de volgende vergadering opnieuw geagendeerd. </w:t>
      </w:r>
    </w:p>
    <w:p w14:paraId="2929E502" w14:textId="77777777" w:rsidR="00E807E9" w:rsidRPr="007305C4" w:rsidRDefault="00E807E9" w:rsidP="007305C4">
      <w:pPr>
        <w:tabs>
          <w:tab w:val="left" w:pos="2410"/>
        </w:tabs>
        <w:jc w:val="both"/>
        <w:rPr>
          <w:rFonts w:ascii="Cambria" w:hAnsi="Cambria"/>
          <w:sz w:val="24"/>
          <w:szCs w:val="24"/>
        </w:rPr>
      </w:pPr>
    </w:p>
    <w:p w14:paraId="1B1AB929" w14:textId="300AA44F" w:rsidR="00A84915" w:rsidRDefault="00A84915" w:rsidP="0064272B">
      <w:pPr>
        <w:pStyle w:val="Lijstalinea"/>
        <w:numPr>
          <w:ilvl w:val="0"/>
          <w:numId w:val="3"/>
        </w:numPr>
        <w:tabs>
          <w:tab w:val="left" w:pos="2410"/>
        </w:tabs>
        <w:jc w:val="both"/>
        <w:rPr>
          <w:rFonts w:ascii="Cambria" w:hAnsi="Cambria"/>
          <w:sz w:val="24"/>
          <w:szCs w:val="24"/>
        </w:rPr>
      </w:pPr>
      <w:r>
        <w:rPr>
          <w:rFonts w:ascii="Cambria" w:hAnsi="Cambria"/>
          <w:sz w:val="24"/>
          <w:szCs w:val="24"/>
        </w:rPr>
        <w:lastRenderedPageBreak/>
        <w:t>Stand van zaken erfgoeddossiers</w:t>
      </w:r>
    </w:p>
    <w:p w14:paraId="234E470D" w14:textId="73D657A7" w:rsidR="00E807E9" w:rsidRDefault="00E807E9" w:rsidP="00E807E9">
      <w:pPr>
        <w:tabs>
          <w:tab w:val="left" w:pos="2410"/>
        </w:tabs>
        <w:jc w:val="both"/>
        <w:rPr>
          <w:rFonts w:ascii="Cambria" w:hAnsi="Cambria"/>
          <w:sz w:val="24"/>
          <w:szCs w:val="24"/>
        </w:rPr>
      </w:pPr>
      <w:proofErr w:type="spellStart"/>
      <w:r>
        <w:rPr>
          <w:rFonts w:ascii="Cambria" w:hAnsi="Cambria"/>
          <w:sz w:val="24"/>
          <w:szCs w:val="24"/>
        </w:rPr>
        <w:t>Wullepitmolen</w:t>
      </w:r>
      <w:proofErr w:type="spellEnd"/>
    </w:p>
    <w:p w14:paraId="00ED8F38" w14:textId="349BFA09" w:rsidR="00E807E9" w:rsidRDefault="00E807E9" w:rsidP="00E807E9">
      <w:pPr>
        <w:tabs>
          <w:tab w:val="left" w:pos="2410"/>
        </w:tabs>
        <w:jc w:val="both"/>
        <w:rPr>
          <w:rFonts w:ascii="Cambria" w:hAnsi="Cambria"/>
          <w:sz w:val="24"/>
          <w:szCs w:val="24"/>
        </w:rPr>
      </w:pPr>
    </w:p>
    <w:p w14:paraId="5ED408EE" w14:textId="69644EDB" w:rsidR="00E807E9" w:rsidRDefault="00E807E9" w:rsidP="00E807E9">
      <w:pPr>
        <w:pStyle w:val="Lijstalinea"/>
        <w:numPr>
          <w:ilvl w:val="0"/>
          <w:numId w:val="17"/>
        </w:numPr>
        <w:tabs>
          <w:tab w:val="left" w:pos="2410"/>
        </w:tabs>
        <w:jc w:val="both"/>
        <w:rPr>
          <w:rFonts w:ascii="Cambria" w:hAnsi="Cambria"/>
          <w:sz w:val="24"/>
          <w:szCs w:val="24"/>
        </w:rPr>
      </w:pPr>
      <w:r>
        <w:rPr>
          <w:rFonts w:ascii="Cambria" w:hAnsi="Cambria"/>
          <w:sz w:val="24"/>
          <w:szCs w:val="24"/>
        </w:rPr>
        <w:t xml:space="preserve">Zowel de Vlaamse als Provinciale overheid heeft een subsidie voorzien ter restauratie van de </w:t>
      </w:r>
      <w:proofErr w:type="spellStart"/>
      <w:r>
        <w:rPr>
          <w:rFonts w:ascii="Cambria" w:hAnsi="Cambria"/>
          <w:sz w:val="24"/>
          <w:szCs w:val="24"/>
        </w:rPr>
        <w:t>Wullepitmolen</w:t>
      </w:r>
      <w:proofErr w:type="spellEnd"/>
      <w:r>
        <w:rPr>
          <w:rFonts w:ascii="Cambria" w:hAnsi="Cambria"/>
          <w:sz w:val="24"/>
          <w:szCs w:val="24"/>
        </w:rPr>
        <w:t>. De voorbereidende werken starten in 2021.</w:t>
      </w:r>
    </w:p>
    <w:p w14:paraId="483216E7" w14:textId="0345475F" w:rsidR="00E807E9" w:rsidRDefault="00E807E9" w:rsidP="00E807E9">
      <w:pPr>
        <w:tabs>
          <w:tab w:val="left" w:pos="2410"/>
        </w:tabs>
        <w:jc w:val="both"/>
        <w:rPr>
          <w:rFonts w:ascii="Cambria" w:hAnsi="Cambria"/>
          <w:sz w:val="24"/>
          <w:szCs w:val="24"/>
        </w:rPr>
      </w:pPr>
      <w:r>
        <w:rPr>
          <w:rFonts w:ascii="Cambria" w:hAnsi="Cambria"/>
          <w:sz w:val="24"/>
          <w:szCs w:val="24"/>
        </w:rPr>
        <w:t xml:space="preserve">Kruisstraatmolen en </w:t>
      </w:r>
      <w:proofErr w:type="spellStart"/>
      <w:r>
        <w:rPr>
          <w:rFonts w:ascii="Cambria" w:hAnsi="Cambria"/>
          <w:sz w:val="24"/>
          <w:szCs w:val="24"/>
        </w:rPr>
        <w:t>Couchezmolen</w:t>
      </w:r>
      <w:proofErr w:type="spellEnd"/>
    </w:p>
    <w:p w14:paraId="13CFADCE" w14:textId="214B6459" w:rsidR="00E807E9" w:rsidRDefault="00E807E9" w:rsidP="00E807E9">
      <w:pPr>
        <w:tabs>
          <w:tab w:val="left" w:pos="2410"/>
        </w:tabs>
        <w:jc w:val="both"/>
        <w:rPr>
          <w:rFonts w:ascii="Cambria" w:hAnsi="Cambria"/>
          <w:sz w:val="24"/>
          <w:szCs w:val="24"/>
        </w:rPr>
      </w:pPr>
    </w:p>
    <w:p w14:paraId="645570C3" w14:textId="0B1BF14F" w:rsidR="00E807E9" w:rsidRDefault="00E807E9" w:rsidP="00E807E9">
      <w:pPr>
        <w:pStyle w:val="Lijstalinea"/>
        <w:numPr>
          <w:ilvl w:val="0"/>
          <w:numId w:val="17"/>
        </w:numPr>
        <w:tabs>
          <w:tab w:val="left" w:pos="2410"/>
        </w:tabs>
        <w:jc w:val="both"/>
        <w:rPr>
          <w:rFonts w:ascii="Cambria" w:hAnsi="Cambria"/>
          <w:sz w:val="24"/>
          <w:szCs w:val="24"/>
        </w:rPr>
      </w:pPr>
      <w:r>
        <w:rPr>
          <w:rFonts w:ascii="Cambria" w:hAnsi="Cambria"/>
          <w:sz w:val="24"/>
          <w:szCs w:val="24"/>
        </w:rPr>
        <w:t xml:space="preserve">Zowel voor de Kruisstraatmolen als de </w:t>
      </w:r>
      <w:proofErr w:type="spellStart"/>
      <w:r>
        <w:rPr>
          <w:rFonts w:ascii="Cambria" w:hAnsi="Cambria"/>
          <w:sz w:val="24"/>
          <w:szCs w:val="24"/>
        </w:rPr>
        <w:t>Couchezmolen</w:t>
      </w:r>
      <w:proofErr w:type="spellEnd"/>
      <w:r>
        <w:rPr>
          <w:rFonts w:ascii="Cambria" w:hAnsi="Cambria"/>
          <w:sz w:val="24"/>
          <w:szCs w:val="24"/>
        </w:rPr>
        <w:t xml:space="preserve"> zullen er in 2021 bestekken worden opgemaakt. Dit voor </w:t>
      </w:r>
      <w:proofErr w:type="spellStart"/>
      <w:r>
        <w:rPr>
          <w:rFonts w:ascii="Cambria" w:hAnsi="Cambria"/>
          <w:sz w:val="24"/>
          <w:szCs w:val="24"/>
        </w:rPr>
        <w:t>molentechnische</w:t>
      </w:r>
      <w:proofErr w:type="spellEnd"/>
      <w:r>
        <w:rPr>
          <w:rFonts w:ascii="Cambria" w:hAnsi="Cambria"/>
          <w:sz w:val="24"/>
          <w:szCs w:val="24"/>
        </w:rPr>
        <w:t xml:space="preserve"> werken als het </w:t>
      </w:r>
      <w:proofErr w:type="spellStart"/>
      <w:r>
        <w:rPr>
          <w:rFonts w:ascii="Cambria" w:hAnsi="Cambria"/>
          <w:sz w:val="24"/>
          <w:szCs w:val="24"/>
        </w:rPr>
        <w:t>ontmossen</w:t>
      </w:r>
      <w:proofErr w:type="spellEnd"/>
      <w:r>
        <w:rPr>
          <w:rFonts w:ascii="Cambria" w:hAnsi="Cambria"/>
          <w:sz w:val="24"/>
          <w:szCs w:val="24"/>
        </w:rPr>
        <w:t xml:space="preserve"> en herschilderen van de </w:t>
      </w:r>
      <w:proofErr w:type="spellStart"/>
      <w:r>
        <w:rPr>
          <w:rFonts w:ascii="Cambria" w:hAnsi="Cambria"/>
          <w:sz w:val="24"/>
          <w:szCs w:val="24"/>
        </w:rPr>
        <w:t>Couchezmolen</w:t>
      </w:r>
      <w:proofErr w:type="spellEnd"/>
      <w:r>
        <w:rPr>
          <w:rFonts w:ascii="Cambria" w:hAnsi="Cambria"/>
          <w:sz w:val="24"/>
          <w:szCs w:val="24"/>
        </w:rPr>
        <w:t>.</w:t>
      </w:r>
    </w:p>
    <w:p w14:paraId="4A052244" w14:textId="38B778F1" w:rsidR="00E807E9" w:rsidRDefault="00E807E9" w:rsidP="00E807E9">
      <w:pPr>
        <w:tabs>
          <w:tab w:val="left" w:pos="2410"/>
        </w:tabs>
        <w:jc w:val="both"/>
        <w:rPr>
          <w:rFonts w:ascii="Cambria" w:hAnsi="Cambria"/>
          <w:sz w:val="24"/>
          <w:szCs w:val="24"/>
        </w:rPr>
      </w:pPr>
      <w:r>
        <w:rPr>
          <w:rFonts w:ascii="Cambria" w:hAnsi="Cambria"/>
          <w:sz w:val="24"/>
          <w:szCs w:val="24"/>
        </w:rPr>
        <w:t>Sint-Marti</w:t>
      </w:r>
      <w:r w:rsidR="00794FF8">
        <w:rPr>
          <w:rFonts w:ascii="Cambria" w:hAnsi="Cambria"/>
          <w:sz w:val="24"/>
          <w:szCs w:val="24"/>
        </w:rPr>
        <w:t>nus</w:t>
      </w:r>
      <w:r>
        <w:rPr>
          <w:rFonts w:ascii="Cambria" w:hAnsi="Cambria"/>
          <w:sz w:val="24"/>
          <w:szCs w:val="24"/>
        </w:rPr>
        <w:t>kerk en omgeving</w:t>
      </w:r>
    </w:p>
    <w:p w14:paraId="2D6D8DE8" w14:textId="5EE9C43D" w:rsidR="00E807E9" w:rsidRDefault="00E807E9" w:rsidP="00E807E9">
      <w:pPr>
        <w:tabs>
          <w:tab w:val="left" w:pos="2410"/>
        </w:tabs>
        <w:jc w:val="both"/>
        <w:rPr>
          <w:rFonts w:ascii="Cambria" w:hAnsi="Cambria"/>
          <w:sz w:val="24"/>
          <w:szCs w:val="24"/>
        </w:rPr>
      </w:pPr>
    </w:p>
    <w:p w14:paraId="491A3286" w14:textId="190FBFEB" w:rsidR="00E807E9" w:rsidRDefault="00E807E9" w:rsidP="00E807E9">
      <w:pPr>
        <w:pStyle w:val="Lijstalinea"/>
        <w:numPr>
          <w:ilvl w:val="0"/>
          <w:numId w:val="17"/>
        </w:numPr>
        <w:tabs>
          <w:tab w:val="left" w:pos="2410"/>
        </w:tabs>
        <w:jc w:val="both"/>
        <w:rPr>
          <w:rFonts w:ascii="Cambria" w:hAnsi="Cambria"/>
          <w:sz w:val="24"/>
          <w:szCs w:val="24"/>
        </w:rPr>
      </w:pPr>
      <w:r>
        <w:rPr>
          <w:rFonts w:ascii="Cambria" w:hAnsi="Cambria"/>
          <w:sz w:val="24"/>
          <w:szCs w:val="24"/>
        </w:rPr>
        <w:t>Het kerkhofhekken wordt begin 2021 teruggeplaatst, volledig gerestaureerd.</w:t>
      </w:r>
    </w:p>
    <w:p w14:paraId="0C426B86" w14:textId="7E012DE9" w:rsidR="00E807E9" w:rsidRDefault="00E807E9" w:rsidP="00E807E9">
      <w:pPr>
        <w:pStyle w:val="Lijstalinea"/>
        <w:numPr>
          <w:ilvl w:val="0"/>
          <w:numId w:val="17"/>
        </w:numPr>
        <w:tabs>
          <w:tab w:val="left" w:pos="2410"/>
        </w:tabs>
        <w:jc w:val="both"/>
        <w:rPr>
          <w:rFonts w:ascii="Cambria" w:hAnsi="Cambria"/>
          <w:sz w:val="24"/>
          <w:szCs w:val="24"/>
        </w:rPr>
      </w:pPr>
      <w:r>
        <w:rPr>
          <w:rFonts w:ascii="Cambria" w:hAnsi="Cambria"/>
          <w:sz w:val="24"/>
          <w:szCs w:val="24"/>
        </w:rPr>
        <w:t>Momenteel wordt gezocht naar een architect om de restauratie van de ommegang te begeleiden.</w:t>
      </w:r>
    </w:p>
    <w:p w14:paraId="4F1DF487" w14:textId="24592116" w:rsidR="007305C4" w:rsidRDefault="00E807E9" w:rsidP="00F45F3C">
      <w:pPr>
        <w:pStyle w:val="Lijstalinea"/>
        <w:numPr>
          <w:ilvl w:val="0"/>
          <w:numId w:val="17"/>
        </w:numPr>
        <w:tabs>
          <w:tab w:val="left" w:pos="2410"/>
        </w:tabs>
        <w:jc w:val="both"/>
        <w:rPr>
          <w:rFonts w:ascii="Cambria" w:hAnsi="Cambria"/>
          <w:sz w:val="24"/>
          <w:szCs w:val="24"/>
        </w:rPr>
      </w:pPr>
      <w:r w:rsidRPr="00E807E9">
        <w:rPr>
          <w:rFonts w:ascii="Cambria" w:hAnsi="Cambria"/>
          <w:sz w:val="24"/>
          <w:szCs w:val="24"/>
        </w:rPr>
        <w:t xml:space="preserve">Verder werd er in samenwerking met het ‘Projectbureau Herbestemming Kerken’ een haalbaarheidsstudie opgestart om na te gaan of een nevenbestemming in de ruimte mogelijk is. Concreet wordt onderzocht of de museale collectie in de Sint-Martinuskerk geïntegreerd kan worden, zonder afbreuk te doen aan de mogelijkheid om religieuze vieringen te laten plaatsvinden. </w:t>
      </w:r>
      <w:r w:rsidR="008E17DD">
        <w:rPr>
          <w:rFonts w:ascii="Cambria" w:hAnsi="Cambria"/>
          <w:sz w:val="24"/>
          <w:szCs w:val="24"/>
        </w:rPr>
        <w:t xml:space="preserve">Voor deze studie werd tevens een premie bekomen. </w:t>
      </w:r>
    </w:p>
    <w:p w14:paraId="53418A62" w14:textId="4532D889" w:rsidR="00E807E9" w:rsidRPr="00E807E9" w:rsidRDefault="00E807E9" w:rsidP="00E807E9">
      <w:pPr>
        <w:pStyle w:val="Lijstalinea"/>
        <w:tabs>
          <w:tab w:val="left" w:pos="2410"/>
        </w:tabs>
        <w:jc w:val="both"/>
        <w:rPr>
          <w:rFonts w:ascii="Cambria" w:hAnsi="Cambria"/>
          <w:sz w:val="24"/>
          <w:szCs w:val="24"/>
        </w:rPr>
      </w:pPr>
    </w:p>
    <w:p w14:paraId="1EF7643A" w14:textId="4AA9EA78" w:rsidR="00781601" w:rsidRDefault="00781601" w:rsidP="0064272B">
      <w:pPr>
        <w:pStyle w:val="Lijstalinea"/>
        <w:numPr>
          <w:ilvl w:val="0"/>
          <w:numId w:val="3"/>
        </w:numPr>
        <w:tabs>
          <w:tab w:val="left" w:pos="2410"/>
        </w:tabs>
        <w:jc w:val="both"/>
        <w:rPr>
          <w:rFonts w:ascii="Cambria" w:hAnsi="Cambria"/>
          <w:sz w:val="24"/>
          <w:szCs w:val="24"/>
        </w:rPr>
      </w:pPr>
      <w:r>
        <w:rPr>
          <w:rFonts w:ascii="Cambria" w:hAnsi="Cambria"/>
          <w:sz w:val="24"/>
          <w:szCs w:val="24"/>
        </w:rPr>
        <w:t>Verlengen en uitbereiding subsidies samenwerking 2021</w:t>
      </w:r>
    </w:p>
    <w:p w14:paraId="7394CA3E" w14:textId="085539F2" w:rsidR="00E807E9" w:rsidRDefault="00E807E9" w:rsidP="00E807E9">
      <w:pPr>
        <w:tabs>
          <w:tab w:val="left" w:pos="2410"/>
        </w:tabs>
        <w:jc w:val="both"/>
        <w:rPr>
          <w:rFonts w:ascii="Cambria" w:hAnsi="Cambria"/>
          <w:sz w:val="24"/>
          <w:szCs w:val="24"/>
        </w:rPr>
      </w:pPr>
      <w:r>
        <w:rPr>
          <w:rFonts w:ascii="Cambria" w:hAnsi="Cambria"/>
          <w:sz w:val="24"/>
          <w:szCs w:val="24"/>
        </w:rPr>
        <w:t>De subsidies die binnen het reglement ‘</w:t>
      </w:r>
      <w:r w:rsidRPr="00E807E9">
        <w:rPr>
          <w:rFonts w:ascii="Cambria" w:hAnsi="Cambria"/>
          <w:sz w:val="24"/>
          <w:szCs w:val="24"/>
        </w:rPr>
        <w:t>Subsidies samenwerking programmaties cultuurdienst en verenigingen of particulieren</w:t>
      </w:r>
      <w:r>
        <w:rPr>
          <w:rFonts w:ascii="Cambria" w:hAnsi="Cambria"/>
          <w:sz w:val="24"/>
          <w:szCs w:val="24"/>
        </w:rPr>
        <w:t xml:space="preserve">’ in 2020 werden goedgekeurd en wegens COVID-19 niet konden doorgaan, worden integraal verplaatst naar 2021. </w:t>
      </w:r>
    </w:p>
    <w:p w14:paraId="489CA69F" w14:textId="3CB0F3F5" w:rsidR="00E807E9" w:rsidRDefault="00E807E9" w:rsidP="00E807E9">
      <w:pPr>
        <w:tabs>
          <w:tab w:val="left" w:pos="2410"/>
        </w:tabs>
        <w:jc w:val="both"/>
        <w:rPr>
          <w:rFonts w:ascii="Cambria" w:hAnsi="Cambria"/>
          <w:sz w:val="24"/>
          <w:szCs w:val="24"/>
        </w:rPr>
      </w:pPr>
    </w:p>
    <w:p w14:paraId="6B8BE1CE" w14:textId="50C46C38" w:rsidR="00E807E9" w:rsidRDefault="00E807E9" w:rsidP="00E807E9">
      <w:pPr>
        <w:tabs>
          <w:tab w:val="left" w:pos="2410"/>
        </w:tabs>
        <w:jc w:val="both"/>
        <w:rPr>
          <w:rFonts w:ascii="Cambria" w:hAnsi="Cambria"/>
          <w:sz w:val="24"/>
          <w:szCs w:val="24"/>
        </w:rPr>
      </w:pPr>
      <w:r>
        <w:rPr>
          <w:rFonts w:ascii="Cambria" w:hAnsi="Cambria"/>
          <w:sz w:val="24"/>
          <w:szCs w:val="24"/>
        </w:rPr>
        <w:t xml:space="preserve">Het college heeft echter wel het budget binnen het reglement tijdelijk verhoogd, zodat nieuwe aanvragen in 2021 mogelijk blijven. </w:t>
      </w:r>
    </w:p>
    <w:p w14:paraId="3826BDDC" w14:textId="77777777" w:rsidR="00E807E9" w:rsidRPr="00E807E9" w:rsidRDefault="00E807E9" w:rsidP="00E807E9">
      <w:pPr>
        <w:tabs>
          <w:tab w:val="left" w:pos="2410"/>
        </w:tabs>
        <w:jc w:val="both"/>
        <w:rPr>
          <w:rFonts w:ascii="Cambria" w:hAnsi="Cambria"/>
          <w:sz w:val="24"/>
          <w:szCs w:val="24"/>
        </w:rPr>
      </w:pPr>
    </w:p>
    <w:p w14:paraId="23D2660E" w14:textId="0B046446" w:rsidR="00FF3EA6" w:rsidRPr="00A84915" w:rsidRDefault="00BF206F" w:rsidP="00A84915">
      <w:pPr>
        <w:pStyle w:val="Lijstalinea"/>
        <w:numPr>
          <w:ilvl w:val="0"/>
          <w:numId w:val="3"/>
        </w:numPr>
        <w:tabs>
          <w:tab w:val="left" w:pos="2410"/>
        </w:tabs>
        <w:jc w:val="both"/>
        <w:rPr>
          <w:rFonts w:ascii="Cambria" w:hAnsi="Cambria"/>
          <w:sz w:val="24"/>
          <w:szCs w:val="24"/>
        </w:rPr>
      </w:pPr>
      <w:r>
        <w:rPr>
          <w:rFonts w:ascii="Cambria" w:hAnsi="Cambria"/>
          <w:sz w:val="24"/>
          <w:szCs w:val="24"/>
        </w:rPr>
        <w:t>Varia</w:t>
      </w:r>
    </w:p>
    <w:p w14:paraId="36C838BF" w14:textId="1A788A85" w:rsidR="00A56F01" w:rsidRDefault="00A56F01" w:rsidP="00A56F01">
      <w:pPr>
        <w:jc w:val="both"/>
        <w:rPr>
          <w:rFonts w:ascii="Cambria" w:hAnsi="Cambria"/>
          <w:sz w:val="24"/>
          <w:szCs w:val="24"/>
        </w:rPr>
      </w:pPr>
    </w:p>
    <w:p w14:paraId="1D66D28E" w14:textId="77777777" w:rsidR="00E807E9" w:rsidRPr="00784122" w:rsidRDefault="00E807E9" w:rsidP="00A56F01">
      <w:pPr>
        <w:jc w:val="both"/>
        <w:rPr>
          <w:rFonts w:ascii="Cambria" w:hAnsi="Cambria"/>
          <w:sz w:val="24"/>
          <w:szCs w:val="24"/>
        </w:rPr>
      </w:pPr>
    </w:p>
    <w:p w14:paraId="3A35BC79" w14:textId="77777777" w:rsidR="00A56F01" w:rsidRPr="00784122" w:rsidRDefault="00A56F01" w:rsidP="00A56F01">
      <w:pPr>
        <w:jc w:val="both"/>
        <w:rPr>
          <w:rFonts w:ascii="Cambria" w:hAnsi="Cambria"/>
          <w:sz w:val="24"/>
          <w:szCs w:val="24"/>
        </w:rPr>
      </w:pPr>
      <w:r w:rsidRPr="00784122">
        <w:rPr>
          <w:rFonts w:ascii="Cambria" w:hAnsi="Cambria"/>
          <w:sz w:val="24"/>
          <w:szCs w:val="24"/>
        </w:rPr>
        <w:t>Hoogachtend,</w:t>
      </w:r>
    </w:p>
    <w:p w14:paraId="3A8C3391" w14:textId="77777777" w:rsidR="00A56F01" w:rsidRPr="00784122" w:rsidRDefault="00A56F01" w:rsidP="00A56F01">
      <w:pPr>
        <w:jc w:val="both"/>
        <w:rPr>
          <w:rFonts w:ascii="Cambria" w:hAnsi="Cambria"/>
          <w:sz w:val="24"/>
          <w:szCs w:val="24"/>
        </w:rPr>
      </w:pPr>
      <w:r w:rsidRPr="00784122">
        <w:rPr>
          <w:rFonts w:ascii="Cambria" w:hAnsi="Cambria"/>
          <w:sz w:val="24"/>
          <w:szCs w:val="24"/>
        </w:rPr>
        <w:t xml:space="preserve">Namens de voorzitter </w:t>
      </w:r>
      <w:r w:rsidR="0024229F" w:rsidRPr="00784122">
        <w:rPr>
          <w:rFonts w:ascii="Cambria" w:hAnsi="Cambria"/>
          <w:sz w:val="24"/>
          <w:szCs w:val="24"/>
        </w:rPr>
        <w:t>Freddy Vandermeersch</w:t>
      </w:r>
      <w:r w:rsidRPr="00784122">
        <w:rPr>
          <w:rFonts w:ascii="Cambria" w:hAnsi="Cambria"/>
          <w:sz w:val="24"/>
          <w:szCs w:val="24"/>
        </w:rPr>
        <w:t>,</w:t>
      </w:r>
    </w:p>
    <w:p w14:paraId="2FA311B3" w14:textId="77777777" w:rsidR="00A56F01" w:rsidRDefault="00AF3542" w:rsidP="00A56F01">
      <w:pPr>
        <w:jc w:val="both"/>
        <w:rPr>
          <w:rFonts w:ascii="Cambria" w:hAnsi="Cambria"/>
          <w:sz w:val="24"/>
          <w:szCs w:val="24"/>
        </w:rPr>
      </w:pPr>
      <w:r>
        <w:rPr>
          <w:rFonts w:ascii="Cambria" w:hAnsi="Cambria"/>
          <w:sz w:val="24"/>
          <w:szCs w:val="24"/>
        </w:rPr>
        <w:t>Simon Aneca</w:t>
      </w:r>
    </w:p>
    <w:p w14:paraId="1DEAD992" w14:textId="77777777" w:rsidR="00C44DE5" w:rsidRPr="00C44DE5" w:rsidRDefault="00C44DE5" w:rsidP="00C44DE5">
      <w:pPr>
        <w:rPr>
          <w:rFonts w:ascii="Cambria" w:hAnsi="Cambria"/>
          <w:sz w:val="24"/>
          <w:szCs w:val="24"/>
        </w:rPr>
      </w:pPr>
    </w:p>
    <w:p w14:paraId="55A96BD6" w14:textId="77777777" w:rsidR="00C44DE5" w:rsidRPr="00C44DE5" w:rsidRDefault="00C44DE5" w:rsidP="00C44DE5">
      <w:pPr>
        <w:rPr>
          <w:rFonts w:ascii="Cambria" w:hAnsi="Cambria"/>
          <w:sz w:val="24"/>
          <w:szCs w:val="24"/>
        </w:rPr>
      </w:pPr>
    </w:p>
    <w:p w14:paraId="5F9ADA9D" w14:textId="77777777" w:rsidR="00C44DE5" w:rsidRPr="00C44DE5" w:rsidRDefault="00C44DE5" w:rsidP="00C44DE5">
      <w:pPr>
        <w:rPr>
          <w:rFonts w:ascii="Cambria" w:hAnsi="Cambria"/>
          <w:sz w:val="24"/>
          <w:szCs w:val="24"/>
        </w:rPr>
      </w:pPr>
    </w:p>
    <w:p w14:paraId="52C1AC20" w14:textId="77777777" w:rsidR="00C44DE5" w:rsidRPr="00C44DE5" w:rsidRDefault="00C44DE5" w:rsidP="00C44DE5">
      <w:pPr>
        <w:rPr>
          <w:rFonts w:ascii="Cambria" w:hAnsi="Cambria"/>
          <w:sz w:val="24"/>
          <w:szCs w:val="24"/>
        </w:rPr>
      </w:pPr>
    </w:p>
    <w:p w14:paraId="6AF52176" w14:textId="77777777" w:rsidR="00C44DE5" w:rsidRPr="00C44DE5" w:rsidRDefault="00C44DE5" w:rsidP="00C44DE5">
      <w:pPr>
        <w:rPr>
          <w:rFonts w:ascii="Cambria" w:hAnsi="Cambria"/>
          <w:sz w:val="24"/>
          <w:szCs w:val="24"/>
        </w:rPr>
      </w:pPr>
    </w:p>
    <w:p w14:paraId="14C9AE76" w14:textId="1D704488" w:rsidR="00C44DE5" w:rsidRPr="00C44DE5" w:rsidRDefault="00C44DE5" w:rsidP="00C44DE5">
      <w:pPr>
        <w:rPr>
          <w:rFonts w:ascii="Cambria" w:hAnsi="Cambria"/>
          <w:sz w:val="24"/>
          <w:szCs w:val="24"/>
        </w:rPr>
      </w:pPr>
    </w:p>
    <w:sectPr w:rsidR="00C44DE5" w:rsidRPr="00C44DE5" w:rsidSect="00782286">
      <w:footerReference w:type="default" r:id="rId9"/>
      <w:type w:val="continuous"/>
      <w:pgSz w:w="11907" w:h="16840"/>
      <w:pgMar w:top="567" w:right="1418" w:bottom="66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BAA0F" w14:textId="77777777" w:rsidR="002D5DCD" w:rsidRDefault="002D5DCD">
      <w:r>
        <w:separator/>
      </w:r>
    </w:p>
  </w:endnote>
  <w:endnote w:type="continuationSeparator" w:id="0">
    <w:p w14:paraId="3DA4EDC8" w14:textId="77777777" w:rsidR="002D5DCD" w:rsidRDefault="002D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06569" w14:textId="77777777" w:rsidR="006E675E" w:rsidRDefault="006E675E">
    <w:pPr>
      <w:pStyle w:val="Voettekst"/>
      <w:pBdr>
        <w:top w:val="single" w:sz="4" w:space="1" w:color="auto"/>
      </w:pBdr>
      <w:tabs>
        <w:tab w:val="clear" w:pos="4536"/>
        <w:tab w:val="center" w:pos="4820"/>
      </w:tabs>
      <w:jc w:val="center"/>
    </w:pPr>
    <w:r>
      <w:rPr>
        <w:u w:val="single"/>
      </w:rPr>
      <w:t>cultuurdienst</w:t>
    </w:r>
    <w:r>
      <w:t xml:space="preserve"> : cc De Beuk, Torhoutstraat 9 – 8610 Kortemark</w:t>
    </w:r>
  </w:p>
  <w:p w14:paraId="513F4230" w14:textId="77777777" w:rsidR="006E675E" w:rsidRPr="001251E3" w:rsidRDefault="006E675E">
    <w:pPr>
      <w:pStyle w:val="Voettekst"/>
      <w:tabs>
        <w:tab w:val="clear" w:pos="4536"/>
        <w:tab w:val="center" w:pos="4820"/>
      </w:tabs>
      <w:jc w:val="center"/>
      <w:rPr>
        <w:sz w:val="10"/>
        <w:lang w:val="de-DE"/>
      </w:rPr>
    </w:pPr>
    <w:r w:rsidRPr="001251E3">
      <w:rPr>
        <w:lang w:val="de-DE"/>
      </w:rPr>
      <w:t xml:space="preserve">Tel. 051 56 61 08    </w:t>
    </w:r>
    <w:proofErr w:type="spellStart"/>
    <w:r w:rsidRPr="001251E3">
      <w:rPr>
        <w:lang w:val="de-DE"/>
      </w:rPr>
      <w:t>E-mail</w:t>
    </w:r>
    <w:proofErr w:type="spellEnd"/>
    <w:r w:rsidRPr="001251E3">
      <w:rPr>
        <w:lang w:val="de-DE"/>
      </w:rPr>
      <w:t xml:space="preserve"> : cultuur@kortemark.be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9F494" w14:textId="77777777" w:rsidR="002D5DCD" w:rsidRDefault="002D5DCD">
      <w:r>
        <w:separator/>
      </w:r>
    </w:p>
  </w:footnote>
  <w:footnote w:type="continuationSeparator" w:id="0">
    <w:p w14:paraId="20AC41FC" w14:textId="77777777" w:rsidR="002D5DCD" w:rsidRDefault="002D5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E5047"/>
    <w:multiLevelType w:val="hybridMultilevel"/>
    <w:tmpl w:val="729C67BE"/>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8A977FC"/>
    <w:multiLevelType w:val="hybridMultilevel"/>
    <w:tmpl w:val="E3585ACC"/>
    <w:lvl w:ilvl="0" w:tplc="D7E4F6C8">
      <w:numFmt w:val="bullet"/>
      <w:lvlText w:val="-"/>
      <w:lvlJc w:val="left"/>
      <w:pPr>
        <w:ind w:left="1080" w:hanging="360"/>
      </w:pPr>
      <w:rPr>
        <w:rFonts w:ascii="Cambria" w:eastAsiaTheme="minorHAnsi" w:hAnsi="Cambri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0A6F6A1E"/>
    <w:multiLevelType w:val="hybridMultilevel"/>
    <w:tmpl w:val="B212F2B6"/>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 w15:restartNumberingAfterBreak="0">
    <w:nsid w:val="0D56543D"/>
    <w:multiLevelType w:val="hybridMultilevel"/>
    <w:tmpl w:val="63BCB55C"/>
    <w:lvl w:ilvl="0" w:tplc="65968BE0">
      <w:start w:val="12"/>
      <w:numFmt w:val="bullet"/>
      <w:lvlText w:val="-"/>
      <w:lvlJc w:val="left"/>
      <w:pPr>
        <w:tabs>
          <w:tab w:val="num" w:pos="720"/>
        </w:tabs>
        <w:ind w:left="720" w:hanging="360"/>
      </w:pPr>
      <w:rPr>
        <w:rFonts w:ascii="Times New Roman" w:eastAsia="Times New Roman" w:hAnsi="Times New Roman" w:cs="Times New Roman" w:hint="default"/>
      </w:rPr>
    </w:lvl>
    <w:lvl w:ilvl="1" w:tplc="A8427E40">
      <w:start w:val="12"/>
      <w:numFmt w:val="bullet"/>
      <w:lvlText w:val=""/>
      <w:lvlJc w:val="left"/>
      <w:pPr>
        <w:tabs>
          <w:tab w:val="num" w:pos="1440"/>
        </w:tabs>
        <w:ind w:left="1440" w:hanging="360"/>
      </w:pPr>
      <w:rPr>
        <w:rFonts w:ascii="Symbol" w:eastAsia="Times New Roman" w:hAnsi="Symbol" w:cs="Times New Roman" w:hint="default"/>
      </w:rPr>
    </w:lvl>
    <w:lvl w:ilvl="2" w:tplc="DEAE4F3E" w:tentative="1">
      <w:start w:val="1"/>
      <w:numFmt w:val="bullet"/>
      <w:lvlText w:val=""/>
      <w:lvlJc w:val="left"/>
      <w:pPr>
        <w:tabs>
          <w:tab w:val="num" w:pos="2160"/>
        </w:tabs>
        <w:ind w:left="2160" w:hanging="360"/>
      </w:pPr>
      <w:rPr>
        <w:rFonts w:ascii="Wingdings" w:hAnsi="Wingdings" w:hint="default"/>
      </w:rPr>
    </w:lvl>
    <w:lvl w:ilvl="3" w:tplc="8C74E6C8" w:tentative="1">
      <w:start w:val="1"/>
      <w:numFmt w:val="bullet"/>
      <w:lvlText w:val=""/>
      <w:lvlJc w:val="left"/>
      <w:pPr>
        <w:tabs>
          <w:tab w:val="num" w:pos="2880"/>
        </w:tabs>
        <w:ind w:left="2880" w:hanging="360"/>
      </w:pPr>
      <w:rPr>
        <w:rFonts w:ascii="Symbol" w:hAnsi="Symbol" w:hint="default"/>
      </w:rPr>
    </w:lvl>
    <w:lvl w:ilvl="4" w:tplc="0722EC6E" w:tentative="1">
      <w:start w:val="1"/>
      <w:numFmt w:val="bullet"/>
      <w:lvlText w:val="o"/>
      <w:lvlJc w:val="left"/>
      <w:pPr>
        <w:tabs>
          <w:tab w:val="num" w:pos="3600"/>
        </w:tabs>
        <w:ind w:left="3600" w:hanging="360"/>
      </w:pPr>
      <w:rPr>
        <w:rFonts w:ascii="Courier New" w:hAnsi="Courier New" w:hint="default"/>
      </w:rPr>
    </w:lvl>
    <w:lvl w:ilvl="5" w:tplc="B7C47122" w:tentative="1">
      <w:start w:val="1"/>
      <w:numFmt w:val="bullet"/>
      <w:lvlText w:val=""/>
      <w:lvlJc w:val="left"/>
      <w:pPr>
        <w:tabs>
          <w:tab w:val="num" w:pos="4320"/>
        </w:tabs>
        <w:ind w:left="4320" w:hanging="360"/>
      </w:pPr>
      <w:rPr>
        <w:rFonts w:ascii="Wingdings" w:hAnsi="Wingdings" w:hint="default"/>
      </w:rPr>
    </w:lvl>
    <w:lvl w:ilvl="6" w:tplc="96826C94" w:tentative="1">
      <w:start w:val="1"/>
      <w:numFmt w:val="bullet"/>
      <w:lvlText w:val=""/>
      <w:lvlJc w:val="left"/>
      <w:pPr>
        <w:tabs>
          <w:tab w:val="num" w:pos="5040"/>
        </w:tabs>
        <w:ind w:left="5040" w:hanging="360"/>
      </w:pPr>
      <w:rPr>
        <w:rFonts w:ascii="Symbol" w:hAnsi="Symbol" w:hint="default"/>
      </w:rPr>
    </w:lvl>
    <w:lvl w:ilvl="7" w:tplc="CAEE963E" w:tentative="1">
      <w:start w:val="1"/>
      <w:numFmt w:val="bullet"/>
      <w:lvlText w:val="o"/>
      <w:lvlJc w:val="left"/>
      <w:pPr>
        <w:tabs>
          <w:tab w:val="num" w:pos="5760"/>
        </w:tabs>
        <w:ind w:left="5760" w:hanging="360"/>
      </w:pPr>
      <w:rPr>
        <w:rFonts w:ascii="Courier New" w:hAnsi="Courier New" w:hint="default"/>
      </w:rPr>
    </w:lvl>
    <w:lvl w:ilvl="8" w:tplc="4524F08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C35BF"/>
    <w:multiLevelType w:val="hybridMultilevel"/>
    <w:tmpl w:val="8BACB4FE"/>
    <w:lvl w:ilvl="0" w:tplc="41B65140">
      <w:start w:val="1"/>
      <w:numFmt w:val="decimal"/>
      <w:lvlText w:val="%1."/>
      <w:lvlJc w:val="left"/>
      <w:pPr>
        <w:tabs>
          <w:tab w:val="num" w:pos="720"/>
        </w:tabs>
        <w:ind w:left="720" w:hanging="360"/>
      </w:pPr>
      <w:rPr>
        <w:rFonts w:hint="default"/>
      </w:rPr>
    </w:lvl>
    <w:lvl w:ilvl="1" w:tplc="7AD22C70" w:tentative="1">
      <w:start w:val="1"/>
      <w:numFmt w:val="lowerLetter"/>
      <w:lvlText w:val="%2."/>
      <w:lvlJc w:val="left"/>
      <w:pPr>
        <w:tabs>
          <w:tab w:val="num" w:pos="1440"/>
        </w:tabs>
        <w:ind w:left="1440" w:hanging="360"/>
      </w:pPr>
    </w:lvl>
    <w:lvl w:ilvl="2" w:tplc="2790177A" w:tentative="1">
      <w:start w:val="1"/>
      <w:numFmt w:val="lowerRoman"/>
      <w:lvlText w:val="%3."/>
      <w:lvlJc w:val="right"/>
      <w:pPr>
        <w:tabs>
          <w:tab w:val="num" w:pos="2160"/>
        </w:tabs>
        <w:ind w:left="2160" w:hanging="180"/>
      </w:pPr>
    </w:lvl>
    <w:lvl w:ilvl="3" w:tplc="16367E06" w:tentative="1">
      <w:start w:val="1"/>
      <w:numFmt w:val="decimal"/>
      <w:lvlText w:val="%4."/>
      <w:lvlJc w:val="left"/>
      <w:pPr>
        <w:tabs>
          <w:tab w:val="num" w:pos="2880"/>
        </w:tabs>
        <w:ind w:left="2880" w:hanging="360"/>
      </w:pPr>
    </w:lvl>
    <w:lvl w:ilvl="4" w:tplc="264CACAA" w:tentative="1">
      <w:start w:val="1"/>
      <w:numFmt w:val="lowerLetter"/>
      <w:lvlText w:val="%5."/>
      <w:lvlJc w:val="left"/>
      <w:pPr>
        <w:tabs>
          <w:tab w:val="num" w:pos="3600"/>
        </w:tabs>
        <w:ind w:left="3600" w:hanging="360"/>
      </w:pPr>
    </w:lvl>
    <w:lvl w:ilvl="5" w:tplc="AC141876" w:tentative="1">
      <w:start w:val="1"/>
      <w:numFmt w:val="lowerRoman"/>
      <w:lvlText w:val="%6."/>
      <w:lvlJc w:val="right"/>
      <w:pPr>
        <w:tabs>
          <w:tab w:val="num" w:pos="4320"/>
        </w:tabs>
        <w:ind w:left="4320" w:hanging="180"/>
      </w:pPr>
    </w:lvl>
    <w:lvl w:ilvl="6" w:tplc="A73650CE" w:tentative="1">
      <w:start w:val="1"/>
      <w:numFmt w:val="decimal"/>
      <w:lvlText w:val="%7."/>
      <w:lvlJc w:val="left"/>
      <w:pPr>
        <w:tabs>
          <w:tab w:val="num" w:pos="5040"/>
        </w:tabs>
        <w:ind w:left="5040" w:hanging="360"/>
      </w:pPr>
    </w:lvl>
    <w:lvl w:ilvl="7" w:tplc="497C9886" w:tentative="1">
      <w:start w:val="1"/>
      <w:numFmt w:val="lowerLetter"/>
      <w:lvlText w:val="%8."/>
      <w:lvlJc w:val="left"/>
      <w:pPr>
        <w:tabs>
          <w:tab w:val="num" w:pos="5760"/>
        </w:tabs>
        <w:ind w:left="5760" w:hanging="360"/>
      </w:pPr>
    </w:lvl>
    <w:lvl w:ilvl="8" w:tplc="DB46B5B8" w:tentative="1">
      <w:start w:val="1"/>
      <w:numFmt w:val="lowerRoman"/>
      <w:lvlText w:val="%9."/>
      <w:lvlJc w:val="right"/>
      <w:pPr>
        <w:tabs>
          <w:tab w:val="num" w:pos="6480"/>
        </w:tabs>
        <w:ind w:left="6480" w:hanging="180"/>
      </w:pPr>
    </w:lvl>
  </w:abstractNum>
  <w:abstractNum w:abstractNumId="5" w15:restartNumberingAfterBreak="0">
    <w:nsid w:val="11D37174"/>
    <w:multiLevelType w:val="hybridMultilevel"/>
    <w:tmpl w:val="10027682"/>
    <w:lvl w:ilvl="0" w:tplc="3B5EDB0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3C7E94"/>
    <w:multiLevelType w:val="hybridMultilevel"/>
    <w:tmpl w:val="58BE01E6"/>
    <w:lvl w:ilvl="0" w:tplc="F61E6A66">
      <w:numFmt w:val="bullet"/>
      <w:lvlText w:val="-"/>
      <w:lvlJc w:val="left"/>
      <w:pPr>
        <w:ind w:left="1080" w:hanging="360"/>
      </w:pPr>
      <w:rPr>
        <w:rFonts w:ascii="Cambria" w:eastAsiaTheme="minorHAnsi" w:hAnsi="Cambri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2BF93793"/>
    <w:multiLevelType w:val="hybridMultilevel"/>
    <w:tmpl w:val="8D7AE716"/>
    <w:lvl w:ilvl="0" w:tplc="0890DAD4">
      <w:numFmt w:val="bullet"/>
      <w:lvlText w:val="-"/>
      <w:lvlJc w:val="left"/>
      <w:pPr>
        <w:ind w:left="720" w:hanging="360"/>
      </w:pPr>
      <w:rPr>
        <w:rFonts w:ascii="Cambria" w:eastAsia="Times New Roman" w:hAnsi="Cambri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3DC4DEB"/>
    <w:multiLevelType w:val="hybridMultilevel"/>
    <w:tmpl w:val="4F667EEA"/>
    <w:lvl w:ilvl="0" w:tplc="1ECE2184">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88E6030"/>
    <w:multiLevelType w:val="hybridMultilevel"/>
    <w:tmpl w:val="2A50B802"/>
    <w:lvl w:ilvl="0" w:tplc="B11A9ED8">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4BAD736A"/>
    <w:multiLevelType w:val="hybridMultilevel"/>
    <w:tmpl w:val="3D5E9FE4"/>
    <w:lvl w:ilvl="0" w:tplc="1B225F52">
      <w:start w:val="5"/>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4C2D0CF0"/>
    <w:multiLevelType w:val="hybridMultilevel"/>
    <w:tmpl w:val="8938A806"/>
    <w:lvl w:ilvl="0" w:tplc="F652304E">
      <w:numFmt w:val="bullet"/>
      <w:lvlText w:val="-"/>
      <w:lvlJc w:val="left"/>
      <w:pPr>
        <w:ind w:left="720" w:hanging="360"/>
      </w:pPr>
      <w:rPr>
        <w:rFonts w:ascii="Cambria" w:eastAsia="Times New Roman" w:hAnsi="Cambri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3377DA7"/>
    <w:multiLevelType w:val="hybridMultilevel"/>
    <w:tmpl w:val="AE7414A2"/>
    <w:lvl w:ilvl="0" w:tplc="9B105970">
      <w:numFmt w:val="bullet"/>
      <w:lvlText w:val="-"/>
      <w:lvlJc w:val="left"/>
      <w:pPr>
        <w:ind w:left="1080" w:hanging="360"/>
      </w:pPr>
      <w:rPr>
        <w:rFonts w:ascii="Cambria" w:eastAsiaTheme="minorHAnsi" w:hAnsi="Cambri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6F027607"/>
    <w:multiLevelType w:val="hybridMultilevel"/>
    <w:tmpl w:val="88E0906C"/>
    <w:lvl w:ilvl="0" w:tplc="47EA5828">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788C54F2"/>
    <w:multiLevelType w:val="hybridMultilevel"/>
    <w:tmpl w:val="2A9E45EC"/>
    <w:lvl w:ilvl="0" w:tplc="7E10AC28">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5" w15:restartNumberingAfterBreak="0">
    <w:nsid w:val="7E665DCD"/>
    <w:multiLevelType w:val="hybridMultilevel"/>
    <w:tmpl w:val="C01A1A12"/>
    <w:lvl w:ilvl="0" w:tplc="8D268FE4">
      <w:numFmt w:val="bullet"/>
      <w:lvlText w:val="-"/>
      <w:lvlJc w:val="left"/>
      <w:pPr>
        <w:ind w:left="1080" w:hanging="360"/>
      </w:pPr>
      <w:rPr>
        <w:rFonts w:ascii="Cambria" w:eastAsiaTheme="minorHAnsi" w:hAnsi="Cambri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0"/>
  </w:num>
  <w:num w:numId="8">
    <w:abstractNumId w:val="14"/>
  </w:num>
  <w:num w:numId="9">
    <w:abstractNumId w:val="2"/>
  </w:num>
  <w:num w:numId="10">
    <w:abstractNumId w:val="1"/>
  </w:num>
  <w:num w:numId="11">
    <w:abstractNumId w:val="13"/>
  </w:num>
  <w:num w:numId="12">
    <w:abstractNumId w:val="9"/>
  </w:num>
  <w:num w:numId="13">
    <w:abstractNumId w:val="6"/>
  </w:num>
  <w:num w:numId="14">
    <w:abstractNumId w:val="12"/>
  </w:num>
  <w:num w:numId="15">
    <w:abstractNumId w:val="15"/>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B90"/>
    <w:rsid w:val="000032EE"/>
    <w:rsid w:val="000111EC"/>
    <w:rsid w:val="00011CBB"/>
    <w:rsid w:val="00012386"/>
    <w:rsid w:val="00012D49"/>
    <w:rsid w:val="00013C80"/>
    <w:rsid w:val="0002207D"/>
    <w:rsid w:val="0002323E"/>
    <w:rsid w:val="00035165"/>
    <w:rsid w:val="000354D5"/>
    <w:rsid w:val="00043678"/>
    <w:rsid w:val="00047F86"/>
    <w:rsid w:val="00053405"/>
    <w:rsid w:val="00056225"/>
    <w:rsid w:val="00063E8D"/>
    <w:rsid w:val="00071B61"/>
    <w:rsid w:val="00076604"/>
    <w:rsid w:val="00080C58"/>
    <w:rsid w:val="000845F9"/>
    <w:rsid w:val="000A016F"/>
    <w:rsid w:val="000A1375"/>
    <w:rsid w:val="000A3FDB"/>
    <w:rsid w:val="000B29C7"/>
    <w:rsid w:val="000B71B9"/>
    <w:rsid w:val="000D14D6"/>
    <w:rsid w:val="000D7762"/>
    <w:rsid w:val="000E322A"/>
    <w:rsid w:val="000E6443"/>
    <w:rsid w:val="000E7ED0"/>
    <w:rsid w:val="00103C55"/>
    <w:rsid w:val="001057CC"/>
    <w:rsid w:val="00107134"/>
    <w:rsid w:val="00113116"/>
    <w:rsid w:val="001176A6"/>
    <w:rsid w:val="001251E3"/>
    <w:rsid w:val="0012619A"/>
    <w:rsid w:val="0012768C"/>
    <w:rsid w:val="00127C76"/>
    <w:rsid w:val="001300F1"/>
    <w:rsid w:val="001464E2"/>
    <w:rsid w:val="00154693"/>
    <w:rsid w:val="001638A1"/>
    <w:rsid w:val="00163CBF"/>
    <w:rsid w:val="00174A47"/>
    <w:rsid w:val="001820DC"/>
    <w:rsid w:val="0018242F"/>
    <w:rsid w:val="00185A24"/>
    <w:rsid w:val="0019031D"/>
    <w:rsid w:val="00191D60"/>
    <w:rsid w:val="00193104"/>
    <w:rsid w:val="0019542F"/>
    <w:rsid w:val="001A3091"/>
    <w:rsid w:val="001A653C"/>
    <w:rsid w:val="001B036B"/>
    <w:rsid w:val="001D5C88"/>
    <w:rsid w:val="001D6573"/>
    <w:rsid w:val="001E35A1"/>
    <w:rsid w:val="001E50D2"/>
    <w:rsid w:val="001F1A8B"/>
    <w:rsid w:val="001F3C3F"/>
    <w:rsid w:val="0020674D"/>
    <w:rsid w:val="002101B3"/>
    <w:rsid w:val="002109F5"/>
    <w:rsid w:val="00214121"/>
    <w:rsid w:val="00220E4A"/>
    <w:rsid w:val="00223940"/>
    <w:rsid w:val="002404F3"/>
    <w:rsid w:val="00242020"/>
    <w:rsid w:val="0024229F"/>
    <w:rsid w:val="002432C9"/>
    <w:rsid w:val="00246712"/>
    <w:rsid w:val="00247F90"/>
    <w:rsid w:val="00254E58"/>
    <w:rsid w:val="002656ED"/>
    <w:rsid w:val="002667E5"/>
    <w:rsid w:val="00267850"/>
    <w:rsid w:val="00267CA6"/>
    <w:rsid w:val="002743F8"/>
    <w:rsid w:val="002821F3"/>
    <w:rsid w:val="00283450"/>
    <w:rsid w:val="00290234"/>
    <w:rsid w:val="0029083E"/>
    <w:rsid w:val="002A6360"/>
    <w:rsid w:val="002B0DF1"/>
    <w:rsid w:val="002B2DE2"/>
    <w:rsid w:val="002B7BC1"/>
    <w:rsid w:val="002C03CB"/>
    <w:rsid w:val="002C08BD"/>
    <w:rsid w:val="002D070A"/>
    <w:rsid w:val="002D5DCD"/>
    <w:rsid w:val="002D7BA6"/>
    <w:rsid w:val="002E3498"/>
    <w:rsid w:val="002E63D2"/>
    <w:rsid w:val="002E6615"/>
    <w:rsid w:val="002F0C3A"/>
    <w:rsid w:val="002F5631"/>
    <w:rsid w:val="003054A4"/>
    <w:rsid w:val="00312F82"/>
    <w:rsid w:val="003143ED"/>
    <w:rsid w:val="00317D4D"/>
    <w:rsid w:val="00333678"/>
    <w:rsid w:val="0035608B"/>
    <w:rsid w:val="00367EC1"/>
    <w:rsid w:val="00375EDE"/>
    <w:rsid w:val="003A1F80"/>
    <w:rsid w:val="003B11C9"/>
    <w:rsid w:val="003B2E09"/>
    <w:rsid w:val="003B59FE"/>
    <w:rsid w:val="003C1D55"/>
    <w:rsid w:val="003C2AEF"/>
    <w:rsid w:val="003D1FDE"/>
    <w:rsid w:val="003E0D94"/>
    <w:rsid w:val="003E2F3B"/>
    <w:rsid w:val="003F0B4B"/>
    <w:rsid w:val="003F608E"/>
    <w:rsid w:val="00401C8F"/>
    <w:rsid w:val="00403D2A"/>
    <w:rsid w:val="00415081"/>
    <w:rsid w:val="0043082C"/>
    <w:rsid w:val="00441EA1"/>
    <w:rsid w:val="00442811"/>
    <w:rsid w:val="00450B7D"/>
    <w:rsid w:val="00456BF7"/>
    <w:rsid w:val="004572D0"/>
    <w:rsid w:val="004639B1"/>
    <w:rsid w:val="0046509D"/>
    <w:rsid w:val="004740F2"/>
    <w:rsid w:val="004779FF"/>
    <w:rsid w:val="0048223D"/>
    <w:rsid w:val="004827D1"/>
    <w:rsid w:val="00490592"/>
    <w:rsid w:val="004B11C2"/>
    <w:rsid w:val="004B408F"/>
    <w:rsid w:val="004C1D04"/>
    <w:rsid w:val="004C4FF4"/>
    <w:rsid w:val="004C756B"/>
    <w:rsid w:val="004E0E3F"/>
    <w:rsid w:val="004E565A"/>
    <w:rsid w:val="004E6DC5"/>
    <w:rsid w:val="004F4F65"/>
    <w:rsid w:val="004F7775"/>
    <w:rsid w:val="004F7978"/>
    <w:rsid w:val="0050161D"/>
    <w:rsid w:val="005020DB"/>
    <w:rsid w:val="00506713"/>
    <w:rsid w:val="0051121D"/>
    <w:rsid w:val="0051185F"/>
    <w:rsid w:val="005163E1"/>
    <w:rsid w:val="0052390E"/>
    <w:rsid w:val="00525E84"/>
    <w:rsid w:val="00547AC1"/>
    <w:rsid w:val="005507CE"/>
    <w:rsid w:val="0056777B"/>
    <w:rsid w:val="00567905"/>
    <w:rsid w:val="0057359C"/>
    <w:rsid w:val="005763F9"/>
    <w:rsid w:val="005845CF"/>
    <w:rsid w:val="005869E5"/>
    <w:rsid w:val="00592334"/>
    <w:rsid w:val="005950A4"/>
    <w:rsid w:val="005B438E"/>
    <w:rsid w:val="005B551B"/>
    <w:rsid w:val="005B7118"/>
    <w:rsid w:val="005C4972"/>
    <w:rsid w:val="005D1E45"/>
    <w:rsid w:val="005E0C0C"/>
    <w:rsid w:val="005E7D77"/>
    <w:rsid w:val="005F0929"/>
    <w:rsid w:val="005F3670"/>
    <w:rsid w:val="00602ABC"/>
    <w:rsid w:val="00606B3C"/>
    <w:rsid w:val="0061766A"/>
    <w:rsid w:val="00630110"/>
    <w:rsid w:val="00630F4F"/>
    <w:rsid w:val="006327DC"/>
    <w:rsid w:val="00640C2A"/>
    <w:rsid w:val="0064272B"/>
    <w:rsid w:val="0064709F"/>
    <w:rsid w:val="006669D9"/>
    <w:rsid w:val="006723DD"/>
    <w:rsid w:val="00676584"/>
    <w:rsid w:val="00676893"/>
    <w:rsid w:val="0068034F"/>
    <w:rsid w:val="006828D0"/>
    <w:rsid w:val="00686F31"/>
    <w:rsid w:val="006906A5"/>
    <w:rsid w:val="006925D8"/>
    <w:rsid w:val="00693DD8"/>
    <w:rsid w:val="006A18B1"/>
    <w:rsid w:val="006A20B9"/>
    <w:rsid w:val="006B7942"/>
    <w:rsid w:val="006C3871"/>
    <w:rsid w:val="006C4518"/>
    <w:rsid w:val="006D1C53"/>
    <w:rsid w:val="006D2711"/>
    <w:rsid w:val="006E234C"/>
    <w:rsid w:val="006E3B09"/>
    <w:rsid w:val="006E675E"/>
    <w:rsid w:val="006F176A"/>
    <w:rsid w:val="006F6F98"/>
    <w:rsid w:val="00700084"/>
    <w:rsid w:val="0070033A"/>
    <w:rsid w:val="00716D63"/>
    <w:rsid w:val="0072024A"/>
    <w:rsid w:val="00721DA7"/>
    <w:rsid w:val="00722040"/>
    <w:rsid w:val="00723212"/>
    <w:rsid w:val="00724626"/>
    <w:rsid w:val="00726AC1"/>
    <w:rsid w:val="007305C4"/>
    <w:rsid w:val="00735AA1"/>
    <w:rsid w:val="00747C30"/>
    <w:rsid w:val="007553D0"/>
    <w:rsid w:val="00755689"/>
    <w:rsid w:val="00761C3F"/>
    <w:rsid w:val="00761C52"/>
    <w:rsid w:val="00765386"/>
    <w:rsid w:val="00766382"/>
    <w:rsid w:val="00766BE3"/>
    <w:rsid w:val="00767D40"/>
    <w:rsid w:val="00781601"/>
    <w:rsid w:val="00782286"/>
    <w:rsid w:val="00784122"/>
    <w:rsid w:val="00787518"/>
    <w:rsid w:val="00794FF8"/>
    <w:rsid w:val="007A4E44"/>
    <w:rsid w:val="007B0295"/>
    <w:rsid w:val="007B1C00"/>
    <w:rsid w:val="007B4171"/>
    <w:rsid w:val="007B46BC"/>
    <w:rsid w:val="007B53A7"/>
    <w:rsid w:val="007B6AA6"/>
    <w:rsid w:val="007C2C9F"/>
    <w:rsid w:val="007C3BE3"/>
    <w:rsid w:val="007E585D"/>
    <w:rsid w:val="007F1513"/>
    <w:rsid w:val="007F304B"/>
    <w:rsid w:val="008000C0"/>
    <w:rsid w:val="008117A1"/>
    <w:rsid w:val="008230EE"/>
    <w:rsid w:val="00823605"/>
    <w:rsid w:val="00827FF8"/>
    <w:rsid w:val="0083605C"/>
    <w:rsid w:val="0084441A"/>
    <w:rsid w:val="00857EF1"/>
    <w:rsid w:val="00861FEF"/>
    <w:rsid w:val="00872C23"/>
    <w:rsid w:val="00876ABA"/>
    <w:rsid w:val="0088236A"/>
    <w:rsid w:val="00890531"/>
    <w:rsid w:val="0089686E"/>
    <w:rsid w:val="008A06AA"/>
    <w:rsid w:val="008A099E"/>
    <w:rsid w:val="008A6E48"/>
    <w:rsid w:val="008B191F"/>
    <w:rsid w:val="008B4C20"/>
    <w:rsid w:val="008E17DD"/>
    <w:rsid w:val="008E5CB8"/>
    <w:rsid w:val="008E7554"/>
    <w:rsid w:val="008E7F09"/>
    <w:rsid w:val="008F26A6"/>
    <w:rsid w:val="008F53E1"/>
    <w:rsid w:val="009049E0"/>
    <w:rsid w:val="009061AF"/>
    <w:rsid w:val="0090687A"/>
    <w:rsid w:val="00911161"/>
    <w:rsid w:val="00915973"/>
    <w:rsid w:val="0092273C"/>
    <w:rsid w:val="00923D75"/>
    <w:rsid w:val="00932DCC"/>
    <w:rsid w:val="00936375"/>
    <w:rsid w:val="00937148"/>
    <w:rsid w:val="00946491"/>
    <w:rsid w:val="00952A51"/>
    <w:rsid w:val="0095408C"/>
    <w:rsid w:val="00962B66"/>
    <w:rsid w:val="0096665E"/>
    <w:rsid w:val="0098105E"/>
    <w:rsid w:val="00987B0A"/>
    <w:rsid w:val="0099528D"/>
    <w:rsid w:val="009A6283"/>
    <w:rsid w:val="009B091C"/>
    <w:rsid w:val="009B4891"/>
    <w:rsid w:val="009B6B96"/>
    <w:rsid w:val="009D278F"/>
    <w:rsid w:val="009E289D"/>
    <w:rsid w:val="00A14BAC"/>
    <w:rsid w:val="00A16A2F"/>
    <w:rsid w:val="00A20455"/>
    <w:rsid w:val="00A26311"/>
    <w:rsid w:val="00A41BCF"/>
    <w:rsid w:val="00A4339F"/>
    <w:rsid w:val="00A50BB9"/>
    <w:rsid w:val="00A514EF"/>
    <w:rsid w:val="00A52369"/>
    <w:rsid w:val="00A56F01"/>
    <w:rsid w:val="00A6065A"/>
    <w:rsid w:val="00A679EC"/>
    <w:rsid w:val="00A84915"/>
    <w:rsid w:val="00A86547"/>
    <w:rsid w:val="00A94493"/>
    <w:rsid w:val="00A9672B"/>
    <w:rsid w:val="00AA1CE0"/>
    <w:rsid w:val="00AA1F24"/>
    <w:rsid w:val="00AA5CC0"/>
    <w:rsid w:val="00AA6FC0"/>
    <w:rsid w:val="00AB144C"/>
    <w:rsid w:val="00AB3B7E"/>
    <w:rsid w:val="00AB7441"/>
    <w:rsid w:val="00AB7E78"/>
    <w:rsid w:val="00AC3443"/>
    <w:rsid w:val="00AC5AFA"/>
    <w:rsid w:val="00AC61CA"/>
    <w:rsid w:val="00AC6B90"/>
    <w:rsid w:val="00AD1EF2"/>
    <w:rsid w:val="00AE239C"/>
    <w:rsid w:val="00AE3B12"/>
    <w:rsid w:val="00AF148C"/>
    <w:rsid w:val="00AF3542"/>
    <w:rsid w:val="00B06094"/>
    <w:rsid w:val="00B1239D"/>
    <w:rsid w:val="00B149B5"/>
    <w:rsid w:val="00B14B9B"/>
    <w:rsid w:val="00B16C9C"/>
    <w:rsid w:val="00B23548"/>
    <w:rsid w:val="00B26873"/>
    <w:rsid w:val="00B408CA"/>
    <w:rsid w:val="00B420F4"/>
    <w:rsid w:val="00B502AB"/>
    <w:rsid w:val="00B51A02"/>
    <w:rsid w:val="00B5442F"/>
    <w:rsid w:val="00B60F99"/>
    <w:rsid w:val="00B63ABF"/>
    <w:rsid w:val="00B67AA1"/>
    <w:rsid w:val="00B71EFD"/>
    <w:rsid w:val="00B75F8D"/>
    <w:rsid w:val="00B83F44"/>
    <w:rsid w:val="00B9555E"/>
    <w:rsid w:val="00B97775"/>
    <w:rsid w:val="00B97A89"/>
    <w:rsid w:val="00BA0650"/>
    <w:rsid w:val="00BA61D4"/>
    <w:rsid w:val="00BB2E87"/>
    <w:rsid w:val="00BC305B"/>
    <w:rsid w:val="00BC4D6F"/>
    <w:rsid w:val="00BC5859"/>
    <w:rsid w:val="00BD2BDA"/>
    <w:rsid w:val="00BD2D97"/>
    <w:rsid w:val="00BD5B4A"/>
    <w:rsid w:val="00BE112A"/>
    <w:rsid w:val="00BF13AF"/>
    <w:rsid w:val="00BF206F"/>
    <w:rsid w:val="00BF65BE"/>
    <w:rsid w:val="00C03CED"/>
    <w:rsid w:val="00C113E9"/>
    <w:rsid w:val="00C171FF"/>
    <w:rsid w:val="00C22820"/>
    <w:rsid w:val="00C4081C"/>
    <w:rsid w:val="00C44DE5"/>
    <w:rsid w:val="00C51227"/>
    <w:rsid w:val="00C53CA5"/>
    <w:rsid w:val="00C62F96"/>
    <w:rsid w:val="00C90C1B"/>
    <w:rsid w:val="00C93986"/>
    <w:rsid w:val="00C941F8"/>
    <w:rsid w:val="00C975C9"/>
    <w:rsid w:val="00CA0DD6"/>
    <w:rsid w:val="00CA1312"/>
    <w:rsid w:val="00CA6B0B"/>
    <w:rsid w:val="00CB4F26"/>
    <w:rsid w:val="00CB745E"/>
    <w:rsid w:val="00CC110A"/>
    <w:rsid w:val="00CD0724"/>
    <w:rsid w:val="00CD1311"/>
    <w:rsid w:val="00CD5279"/>
    <w:rsid w:val="00CD534D"/>
    <w:rsid w:val="00CD6AC5"/>
    <w:rsid w:val="00CF0643"/>
    <w:rsid w:val="00CF23EE"/>
    <w:rsid w:val="00CF3CC3"/>
    <w:rsid w:val="00CF4A87"/>
    <w:rsid w:val="00CF5066"/>
    <w:rsid w:val="00D003DB"/>
    <w:rsid w:val="00D0420C"/>
    <w:rsid w:val="00D070D0"/>
    <w:rsid w:val="00D10E4F"/>
    <w:rsid w:val="00D13BB1"/>
    <w:rsid w:val="00D140A4"/>
    <w:rsid w:val="00D23364"/>
    <w:rsid w:val="00D242BF"/>
    <w:rsid w:val="00D41523"/>
    <w:rsid w:val="00D47C7B"/>
    <w:rsid w:val="00D534FD"/>
    <w:rsid w:val="00D56BE9"/>
    <w:rsid w:val="00D60F58"/>
    <w:rsid w:val="00D6544B"/>
    <w:rsid w:val="00D6698B"/>
    <w:rsid w:val="00D710D5"/>
    <w:rsid w:val="00D728C8"/>
    <w:rsid w:val="00D72A64"/>
    <w:rsid w:val="00D802AA"/>
    <w:rsid w:val="00D846D2"/>
    <w:rsid w:val="00D8477C"/>
    <w:rsid w:val="00D8498E"/>
    <w:rsid w:val="00D86786"/>
    <w:rsid w:val="00DA7101"/>
    <w:rsid w:val="00DB2CD8"/>
    <w:rsid w:val="00DE0D53"/>
    <w:rsid w:val="00DE120D"/>
    <w:rsid w:val="00DF1B85"/>
    <w:rsid w:val="00DF4A14"/>
    <w:rsid w:val="00E0664F"/>
    <w:rsid w:val="00E123F6"/>
    <w:rsid w:val="00E2371F"/>
    <w:rsid w:val="00E30559"/>
    <w:rsid w:val="00E60E2F"/>
    <w:rsid w:val="00E63588"/>
    <w:rsid w:val="00E66CC7"/>
    <w:rsid w:val="00E66E76"/>
    <w:rsid w:val="00E673A6"/>
    <w:rsid w:val="00E7580D"/>
    <w:rsid w:val="00E771D1"/>
    <w:rsid w:val="00E807E9"/>
    <w:rsid w:val="00E8546A"/>
    <w:rsid w:val="00EB005C"/>
    <w:rsid w:val="00EB3D4A"/>
    <w:rsid w:val="00EB3E53"/>
    <w:rsid w:val="00EB7725"/>
    <w:rsid w:val="00EC01FA"/>
    <w:rsid w:val="00EC021B"/>
    <w:rsid w:val="00EC1877"/>
    <w:rsid w:val="00EC5331"/>
    <w:rsid w:val="00EC71FF"/>
    <w:rsid w:val="00ED74CC"/>
    <w:rsid w:val="00EF15F1"/>
    <w:rsid w:val="00F1081D"/>
    <w:rsid w:val="00F10FA7"/>
    <w:rsid w:val="00F20F68"/>
    <w:rsid w:val="00F27FE4"/>
    <w:rsid w:val="00F36025"/>
    <w:rsid w:val="00F4769D"/>
    <w:rsid w:val="00F47EB1"/>
    <w:rsid w:val="00F625AD"/>
    <w:rsid w:val="00F6601E"/>
    <w:rsid w:val="00F7169B"/>
    <w:rsid w:val="00F80874"/>
    <w:rsid w:val="00F94105"/>
    <w:rsid w:val="00F950A2"/>
    <w:rsid w:val="00F95F1D"/>
    <w:rsid w:val="00F963CB"/>
    <w:rsid w:val="00F971E6"/>
    <w:rsid w:val="00F9776B"/>
    <w:rsid w:val="00FA6688"/>
    <w:rsid w:val="00FB708A"/>
    <w:rsid w:val="00FC2A36"/>
    <w:rsid w:val="00FC484E"/>
    <w:rsid w:val="00FD2A94"/>
    <w:rsid w:val="00FD3143"/>
    <w:rsid w:val="00FD4947"/>
    <w:rsid w:val="00FE1B34"/>
    <w:rsid w:val="00FE3225"/>
    <w:rsid w:val="00FE3B88"/>
    <w:rsid w:val="00FF09C4"/>
    <w:rsid w:val="00FF301B"/>
    <w:rsid w:val="00FF3C31"/>
    <w:rsid w:val="00FF3EA6"/>
    <w:rsid w:val="00FF3F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FD6E5D2"/>
  <w15:docId w15:val="{E49BB6A7-96BE-4160-8D4D-A67E2DC4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2286"/>
    <w:pPr>
      <w:overflowPunct w:val="0"/>
      <w:autoSpaceDE w:val="0"/>
      <w:autoSpaceDN w:val="0"/>
      <w:adjustRightInd w:val="0"/>
      <w:textAlignment w:val="baseline"/>
    </w:pPr>
  </w:style>
  <w:style w:type="paragraph" w:styleId="Kop1">
    <w:name w:val="heading 1"/>
    <w:basedOn w:val="Standaard"/>
    <w:next w:val="Standaard"/>
    <w:qFormat/>
    <w:rsid w:val="00782286"/>
    <w:pPr>
      <w:keepNext/>
      <w:jc w:val="both"/>
      <w:outlineLv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sid w:val="00782286"/>
    <w:rPr>
      <w:sz w:val="16"/>
    </w:rPr>
  </w:style>
  <w:style w:type="paragraph" w:styleId="Tekstopmerking">
    <w:name w:val="annotation text"/>
    <w:basedOn w:val="Standaard"/>
    <w:semiHidden/>
    <w:rsid w:val="00782286"/>
  </w:style>
  <w:style w:type="paragraph" w:styleId="Koptekst">
    <w:name w:val="header"/>
    <w:basedOn w:val="Standaard"/>
    <w:rsid w:val="00782286"/>
    <w:pPr>
      <w:tabs>
        <w:tab w:val="center" w:pos="4536"/>
        <w:tab w:val="right" w:pos="9072"/>
      </w:tabs>
    </w:pPr>
  </w:style>
  <w:style w:type="paragraph" w:styleId="Voettekst">
    <w:name w:val="footer"/>
    <w:basedOn w:val="Standaard"/>
    <w:rsid w:val="00782286"/>
    <w:pPr>
      <w:tabs>
        <w:tab w:val="center" w:pos="4536"/>
        <w:tab w:val="right" w:pos="9072"/>
      </w:tabs>
    </w:pPr>
  </w:style>
  <w:style w:type="paragraph" w:styleId="Plattetekst">
    <w:name w:val="Body Text"/>
    <w:basedOn w:val="Standaard"/>
    <w:rsid w:val="00782286"/>
    <w:rPr>
      <w:i/>
      <w:iCs/>
      <w:sz w:val="24"/>
    </w:rPr>
  </w:style>
  <w:style w:type="paragraph" w:styleId="Plattetekst2">
    <w:name w:val="Body Text 2"/>
    <w:basedOn w:val="Standaard"/>
    <w:rsid w:val="00782286"/>
    <w:pPr>
      <w:jc w:val="both"/>
    </w:pPr>
    <w:rPr>
      <w:rFonts w:ascii="Univers" w:hAnsi="Univers"/>
      <w:sz w:val="24"/>
    </w:rPr>
  </w:style>
  <w:style w:type="paragraph" w:styleId="Ballontekst">
    <w:name w:val="Balloon Text"/>
    <w:basedOn w:val="Standaard"/>
    <w:link w:val="BallontekstChar"/>
    <w:uiPriority w:val="99"/>
    <w:semiHidden/>
    <w:unhideWhenUsed/>
    <w:rsid w:val="00317D4D"/>
    <w:rPr>
      <w:rFonts w:ascii="Tahoma" w:hAnsi="Tahoma" w:cs="Tahoma"/>
      <w:sz w:val="16"/>
      <w:szCs w:val="16"/>
    </w:rPr>
  </w:style>
  <w:style w:type="character" w:customStyle="1" w:styleId="BallontekstChar">
    <w:name w:val="Ballontekst Char"/>
    <w:basedOn w:val="Standaardalinea-lettertype"/>
    <w:link w:val="Ballontekst"/>
    <w:uiPriority w:val="99"/>
    <w:semiHidden/>
    <w:rsid w:val="00317D4D"/>
    <w:rPr>
      <w:rFonts w:ascii="Tahoma" w:hAnsi="Tahoma" w:cs="Tahoma"/>
      <w:sz w:val="16"/>
      <w:szCs w:val="16"/>
      <w:lang w:val="nl-NL" w:eastAsia="nl-NL"/>
    </w:rPr>
  </w:style>
  <w:style w:type="character" w:styleId="Hyperlink">
    <w:name w:val="Hyperlink"/>
    <w:basedOn w:val="Standaardalinea-lettertype"/>
    <w:uiPriority w:val="99"/>
    <w:unhideWhenUsed/>
    <w:rsid w:val="0024229F"/>
    <w:rPr>
      <w:color w:val="0000FF" w:themeColor="hyperlink"/>
      <w:u w:val="single"/>
    </w:rPr>
  </w:style>
  <w:style w:type="paragraph" w:styleId="Lijstalinea">
    <w:name w:val="List Paragraph"/>
    <w:basedOn w:val="Standaard"/>
    <w:uiPriority w:val="34"/>
    <w:qFormat/>
    <w:rsid w:val="00E66CC7"/>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943571">
      <w:bodyDiv w:val="1"/>
      <w:marLeft w:val="0"/>
      <w:marRight w:val="0"/>
      <w:marTop w:val="0"/>
      <w:marBottom w:val="0"/>
      <w:divBdr>
        <w:top w:val="none" w:sz="0" w:space="0" w:color="auto"/>
        <w:left w:val="none" w:sz="0" w:space="0" w:color="auto"/>
        <w:bottom w:val="none" w:sz="0" w:space="0" w:color="auto"/>
        <w:right w:val="none" w:sz="0" w:space="0" w:color="auto"/>
      </w:divBdr>
    </w:div>
    <w:div w:id="191189488">
      <w:bodyDiv w:val="1"/>
      <w:marLeft w:val="0"/>
      <w:marRight w:val="0"/>
      <w:marTop w:val="0"/>
      <w:marBottom w:val="0"/>
      <w:divBdr>
        <w:top w:val="none" w:sz="0" w:space="0" w:color="auto"/>
        <w:left w:val="none" w:sz="0" w:space="0" w:color="auto"/>
        <w:bottom w:val="none" w:sz="0" w:space="0" w:color="auto"/>
        <w:right w:val="none" w:sz="0" w:space="0" w:color="auto"/>
      </w:divBdr>
    </w:div>
    <w:div w:id="1584610254">
      <w:bodyDiv w:val="1"/>
      <w:marLeft w:val="0"/>
      <w:marRight w:val="0"/>
      <w:marTop w:val="0"/>
      <w:marBottom w:val="0"/>
      <w:divBdr>
        <w:top w:val="none" w:sz="0" w:space="0" w:color="auto"/>
        <w:left w:val="none" w:sz="0" w:space="0" w:color="auto"/>
        <w:bottom w:val="none" w:sz="0" w:space="0" w:color="auto"/>
        <w:right w:val="none" w:sz="0" w:space="0" w:color="auto"/>
      </w:divBdr>
    </w:div>
    <w:div w:id="1745833443">
      <w:bodyDiv w:val="1"/>
      <w:marLeft w:val="0"/>
      <w:marRight w:val="0"/>
      <w:marTop w:val="0"/>
      <w:marBottom w:val="0"/>
      <w:divBdr>
        <w:top w:val="none" w:sz="0" w:space="0" w:color="auto"/>
        <w:left w:val="none" w:sz="0" w:space="0" w:color="auto"/>
        <w:bottom w:val="none" w:sz="0" w:space="0" w:color="auto"/>
        <w:right w:val="none" w:sz="0" w:space="0" w:color="auto"/>
      </w:divBdr>
    </w:div>
    <w:div w:id="1786582501">
      <w:bodyDiv w:val="1"/>
      <w:marLeft w:val="0"/>
      <w:marRight w:val="0"/>
      <w:marTop w:val="0"/>
      <w:marBottom w:val="0"/>
      <w:divBdr>
        <w:top w:val="none" w:sz="0" w:space="0" w:color="auto"/>
        <w:left w:val="none" w:sz="0" w:space="0" w:color="auto"/>
        <w:bottom w:val="none" w:sz="0" w:space="0" w:color="auto"/>
        <w:right w:val="none" w:sz="0" w:space="0" w:color="auto"/>
      </w:divBdr>
      <w:divsChild>
        <w:div w:id="1517573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uitnodigingcr0614.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uitnodigingcr0614</Template>
  <TotalTime>0</TotalTime>
  <Pages>3</Pages>
  <Words>578</Words>
  <Characters>3516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Simon Aneca</cp:lastModifiedBy>
  <cp:revision>4</cp:revision>
  <cp:lastPrinted>2018-09-18T12:25:00Z</cp:lastPrinted>
  <dcterms:created xsi:type="dcterms:W3CDTF">2020-12-15T19:21:00Z</dcterms:created>
  <dcterms:modified xsi:type="dcterms:W3CDTF">2020-12-18T07:48:00Z</dcterms:modified>
</cp:coreProperties>
</file>