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7777777" w:rsidR="002A6360" w:rsidRDefault="00113116">
            <w:pPr>
              <w:jc w:val="center"/>
              <w:rPr>
                <w:rFonts w:ascii="Arial" w:hAnsi="Arial"/>
                <w:sz w:val="16"/>
              </w:rPr>
            </w:pPr>
            <w:r>
              <w:rPr>
                <w:rFonts w:ascii="Arial" w:hAnsi="Arial"/>
                <w:sz w:val="16"/>
              </w:rPr>
              <w:t xml:space="preserve"> </w:t>
            </w:r>
            <w:r w:rsidR="00AB7441">
              <w:rPr>
                <w:noProof/>
              </w:rPr>
              <w:drawing>
                <wp:inline distT="0" distB="0" distL="0" distR="0" wp14:anchorId="18369AAB" wp14:editId="01D855A3">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14:paraId="3AE86FDC" w14:textId="77777777"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14:paraId="02182643" w14:textId="77777777" w:rsidR="002A6360" w:rsidRDefault="002A6360">
            <w:pPr>
              <w:tabs>
                <w:tab w:val="center" w:pos="1418"/>
              </w:tabs>
              <w:jc w:val="center"/>
              <w:rPr>
                <w:rFonts w:ascii="Arial" w:hAnsi="Arial"/>
                <w:sz w:val="40"/>
              </w:rPr>
            </w:pPr>
            <w:r>
              <w:rPr>
                <w:rFonts w:ascii="Arial Rounded MT Bold" w:hAnsi="Arial Rounded MT Bold"/>
                <w:sz w:val="40"/>
              </w:rPr>
              <w:t>KORTEMARK</w:t>
            </w:r>
          </w:p>
          <w:p w14:paraId="73809BEC" w14:textId="77777777" w:rsidR="002A6360" w:rsidRDefault="002A6360">
            <w:pPr>
              <w:jc w:val="center"/>
              <w:rPr>
                <w:sz w:val="24"/>
              </w:rPr>
            </w:pPr>
            <w:r>
              <w:rPr>
                <w:rFonts w:ascii="Arial" w:hAnsi="Arial"/>
              </w:rPr>
              <w:t>8610, Stationsstraat 68</w:t>
            </w:r>
          </w:p>
        </w:tc>
        <w:tc>
          <w:tcPr>
            <w:tcW w:w="2268" w:type="dxa"/>
          </w:tcPr>
          <w:p w14:paraId="27EAA6CC" w14:textId="77777777" w:rsidR="002A6360" w:rsidRDefault="002A6360">
            <w:pPr>
              <w:jc w:val="right"/>
              <w:rPr>
                <w:rFonts w:ascii="Arial" w:hAnsi="Arial"/>
                <w:sz w:val="24"/>
              </w:rPr>
            </w:pPr>
          </w:p>
        </w:tc>
        <w:tc>
          <w:tcPr>
            <w:tcW w:w="3756" w:type="dxa"/>
          </w:tcPr>
          <w:p w14:paraId="700DA677" w14:textId="2FB3F74A" w:rsidR="002A6360" w:rsidRDefault="002A6360">
            <w:pPr>
              <w:jc w:val="right"/>
              <w:rPr>
                <w:rFonts w:ascii="Arial" w:hAnsi="Arial"/>
                <w:sz w:val="24"/>
              </w:rPr>
            </w:pPr>
            <w:r>
              <w:rPr>
                <w:rFonts w:ascii="Arial" w:hAnsi="Arial"/>
                <w:sz w:val="24"/>
              </w:rPr>
              <w:t>Kortemark,</w:t>
            </w:r>
            <w:r w:rsidR="00A84915">
              <w:rPr>
                <w:rFonts w:ascii="Arial" w:hAnsi="Arial"/>
                <w:sz w:val="24"/>
              </w:rPr>
              <w:t xml:space="preserve"> </w:t>
            </w:r>
            <w:r w:rsidR="00E35D40">
              <w:rPr>
                <w:rFonts w:ascii="Arial" w:hAnsi="Arial"/>
                <w:sz w:val="24"/>
              </w:rPr>
              <w:t>19</w:t>
            </w:r>
            <w:r w:rsidR="00AF3542">
              <w:rPr>
                <w:rFonts w:ascii="Arial" w:hAnsi="Arial"/>
                <w:sz w:val="24"/>
              </w:rPr>
              <w:t xml:space="preserve"> </w:t>
            </w:r>
            <w:r w:rsidR="00884695">
              <w:rPr>
                <w:rFonts w:ascii="Arial" w:hAnsi="Arial"/>
                <w:sz w:val="24"/>
              </w:rPr>
              <w:t>januari</w:t>
            </w:r>
            <w:r w:rsidR="00D728C8">
              <w:rPr>
                <w:rFonts w:ascii="Arial" w:hAnsi="Arial"/>
                <w:sz w:val="24"/>
              </w:rPr>
              <w:t xml:space="preserve"> 20</w:t>
            </w:r>
            <w:r w:rsidR="007F1513">
              <w:rPr>
                <w:rFonts w:ascii="Arial" w:hAnsi="Arial"/>
                <w:sz w:val="24"/>
              </w:rPr>
              <w:t>20</w:t>
            </w:r>
          </w:p>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77777777"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77777777"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77777777"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15FBE494" w:rsidR="002A6360" w:rsidRDefault="00E35D40" w:rsidP="009B6B96">
            <w:pPr>
              <w:spacing w:after="120"/>
              <w:rPr>
                <w:b/>
              </w:rPr>
            </w:pPr>
            <w:r>
              <w:rPr>
                <w:b/>
              </w:rPr>
              <w:t>Verslag</w:t>
            </w:r>
            <w:r w:rsidR="002A6360">
              <w:rPr>
                <w:b/>
              </w:rPr>
              <w:t xml:space="preserve"> dagelijks bestuur –</w:t>
            </w:r>
            <w:r w:rsidR="00CA1312">
              <w:rPr>
                <w:b/>
              </w:rPr>
              <w:t xml:space="preserve"> </w:t>
            </w:r>
            <w:r w:rsidR="00BD2D97">
              <w:rPr>
                <w:b/>
              </w:rPr>
              <w:t xml:space="preserve">dinsdag </w:t>
            </w:r>
            <w:r w:rsidR="00884695">
              <w:rPr>
                <w:b/>
              </w:rPr>
              <w:t>19 januari 2021</w:t>
            </w:r>
          </w:p>
        </w:tc>
        <w:tc>
          <w:tcPr>
            <w:tcW w:w="2126" w:type="dxa"/>
          </w:tcPr>
          <w:p w14:paraId="6588A5E4" w14:textId="77777777" w:rsidR="002A6360" w:rsidRDefault="00F1081D" w:rsidP="00D8498E">
            <w:pPr>
              <w:spacing w:after="120"/>
              <w:jc w:val="center"/>
            </w:pPr>
            <w:r>
              <w:t xml:space="preserve">Bijlage(n): </w:t>
            </w:r>
            <w:r w:rsidR="00154693">
              <w:t>1</w:t>
            </w:r>
          </w:p>
        </w:tc>
      </w:tr>
    </w:tbl>
    <w:p w14:paraId="304B74FA" w14:textId="77777777" w:rsidR="00DF1B85" w:rsidRDefault="00DF1B85" w:rsidP="00A56F01">
      <w:pPr>
        <w:jc w:val="both"/>
        <w:rPr>
          <w:rFonts w:ascii="Univers" w:hAnsi="Univers"/>
          <w:sz w:val="22"/>
        </w:rPr>
      </w:pPr>
    </w:p>
    <w:p w14:paraId="07EBBFC7" w14:textId="052585F9"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884695">
        <w:rPr>
          <w:rFonts w:ascii="Cambria" w:hAnsi="Cambria"/>
          <w:b/>
          <w:sz w:val="24"/>
          <w:szCs w:val="24"/>
          <w:u w:val="single"/>
        </w:rPr>
        <w:t>19 januari</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14:paraId="7A28FAC0" w14:textId="597C672D" w:rsidR="00A56F01" w:rsidRPr="00C171FF"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52390E">
        <w:rPr>
          <w:rFonts w:ascii="Cambria" w:hAnsi="Cambria"/>
          <w:b/>
          <w:sz w:val="24"/>
          <w:szCs w:val="24"/>
        </w:rPr>
        <w:t>Microsoft Teams (online)</w:t>
      </w:r>
    </w:p>
    <w:p w14:paraId="11288034" w14:textId="7B7CCD37" w:rsidR="00A56F01" w:rsidRDefault="00A56F01" w:rsidP="00A56F01">
      <w:pPr>
        <w:tabs>
          <w:tab w:val="left" w:pos="2410"/>
        </w:tabs>
        <w:jc w:val="both"/>
        <w:rPr>
          <w:rFonts w:ascii="Cambria" w:hAnsi="Cambria"/>
          <w:sz w:val="24"/>
          <w:szCs w:val="24"/>
        </w:rPr>
      </w:pPr>
    </w:p>
    <w:p w14:paraId="7DD9B3CF" w14:textId="6CEFB670" w:rsidR="00E35D40" w:rsidRDefault="00E35D40" w:rsidP="00A56F01">
      <w:pPr>
        <w:tabs>
          <w:tab w:val="left" w:pos="2410"/>
        </w:tabs>
        <w:jc w:val="both"/>
        <w:rPr>
          <w:rFonts w:ascii="Cambria" w:hAnsi="Cambria"/>
          <w:sz w:val="24"/>
          <w:szCs w:val="24"/>
        </w:rPr>
      </w:pPr>
      <w:r w:rsidRPr="009D35EF">
        <w:rPr>
          <w:rFonts w:ascii="Cambria" w:hAnsi="Cambria"/>
          <w:b/>
          <w:bCs/>
          <w:sz w:val="24"/>
          <w:szCs w:val="24"/>
        </w:rPr>
        <w:t>Aanwezig</w:t>
      </w:r>
      <w:r>
        <w:rPr>
          <w:rFonts w:ascii="Cambria" w:hAnsi="Cambria"/>
          <w:sz w:val="24"/>
          <w:szCs w:val="24"/>
        </w:rPr>
        <w:t xml:space="preserve">: Simon Aneca, Freddy Vandermeersch, Miek Decleir, Walter </w:t>
      </w:r>
      <w:proofErr w:type="spellStart"/>
      <w:r>
        <w:rPr>
          <w:rFonts w:ascii="Cambria" w:hAnsi="Cambria"/>
          <w:sz w:val="24"/>
          <w:szCs w:val="24"/>
        </w:rPr>
        <w:t>Denyft</w:t>
      </w:r>
      <w:proofErr w:type="spellEnd"/>
      <w:r>
        <w:rPr>
          <w:rFonts w:ascii="Cambria" w:hAnsi="Cambria"/>
          <w:sz w:val="24"/>
          <w:szCs w:val="24"/>
        </w:rPr>
        <w:t xml:space="preserve">, Tine Lievens, Rik Waeyaert, Karen </w:t>
      </w:r>
      <w:proofErr w:type="spellStart"/>
      <w:r>
        <w:rPr>
          <w:rFonts w:ascii="Cambria" w:hAnsi="Cambria"/>
          <w:sz w:val="24"/>
          <w:szCs w:val="24"/>
        </w:rPr>
        <w:t>Wynsberghe</w:t>
      </w:r>
      <w:proofErr w:type="spellEnd"/>
      <w:r>
        <w:rPr>
          <w:rFonts w:ascii="Cambria" w:hAnsi="Cambria"/>
          <w:sz w:val="24"/>
          <w:szCs w:val="24"/>
        </w:rPr>
        <w:t xml:space="preserve">, Rik David, </w:t>
      </w:r>
      <w:r w:rsidR="009D35EF">
        <w:rPr>
          <w:rFonts w:ascii="Cambria" w:hAnsi="Cambria"/>
          <w:sz w:val="24"/>
          <w:szCs w:val="24"/>
        </w:rPr>
        <w:t xml:space="preserve">Rita Berteloot, </w:t>
      </w:r>
      <w:proofErr w:type="spellStart"/>
      <w:r w:rsidR="009D35EF">
        <w:rPr>
          <w:rFonts w:ascii="Cambria" w:hAnsi="Cambria"/>
          <w:sz w:val="24"/>
          <w:szCs w:val="24"/>
        </w:rPr>
        <w:t>Genoveva</w:t>
      </w:r>
      <w:proofErr w:type="spellEnd"/>
      <w:r w:rsidR="009D35EF">
        <w:rPr>
          <w:rFonts w:ascii="Cambria" w:hAnsi="Cambria"/>
          <w:sz w:val="24"/>
          <w:szCs w:val="24"/>
        </w:rPr>
        <w:t xml:space="preserve"> </w:t>
      </w:r>
      <w:proofErr w:type="spellStart"/>
      <w:r w:rsidR="009D35EF">
        <w:rPr>
          <w:rFonts w:ascii="Cambria" w:hAnsi="Cambria"/>
          <w:sz w:val="24"/>
          <w:szCs w:val="24"/>
        </w:rPr>
        <w:t>Baes</w:t>
      </w:r>
      <w:proofErr w:type="spellEnd"/>
      <w:r w:rsidR="009D35EF">
        <w:rPr>
          <w:rFonts w:ascii="Cambria" w:hAnsi="Cambria"/>
          <w:sz w:val="24"/>
          <w:szCs w:val="24"/>
        </w:rPr>
        <w:t xml:space="preserve">, Ofelie Callewaert, Wesley </w:t>
      </w:r>
      <w:proofErr w:type="spellStart"/>
      <w:r w:rsidR="009D35EF">
        <w:rPr>
          <w:rFonts w:ascii="Cambria" w:hAnsi="Cambria"/>
          <w:sz w:val="24"/>
          <w:szCs w:val="24"/>
        </w:rPr>
        <w:t>Verfaillie</w:t>
      </w:r>
      <w:proofErr w:type="spellEnd"/>
      <w:r w:rsidR="00A31544">
        <w:rPr>
          <w:rFonts w:ascii="Cambria" w:hAnsi="Cambria"/>
          <w:sz w:val="24"/>
          <w:szCs w:val="24"/>
        </w:rPr>
        <w:t>, Bart Mommerency</w:t>
      </w:r>
    </w:p>
    <w:p w14:paraId="5AD0E827" w14:textId="29DC72D8" w:rsidR="00E35D40" w:rsidRDefault="00E35D40" w:rsidP="00A56F01">
      <w:pPr>
        <w:tabs>
          <w:tab w:val="left" w:pos="2410"/>
        </w:tabs>
        <w:jc w:val="both"/>
        <w:rPr>
          <w:rFonts w:ascii="Cambria" w:hAnsi="Cambria"/>
          <w:sz w:val="24"/>
          <w:szCs w:val="24"/>
        </w:rPr>
      </w:pPr>
      <w:r w:rsidRPr="009D35EF">
        <w:rPr>
          <w:rFonts w:ascii="Cambria" w:hAnsi="Cambria"/>
          <w:b/>
          <w:bCs/>
          <w:sz w:val="24"/>
          <w:szCs w:val="24"/>
        </w:rPr>
        <w:t>Verontschuldigd</w:t>
      </w:r>
      <w:r>
        <w:rPr>
          <w:rFonts w:ascii="Cambria" w:hAnsi="Cambria"/>
          <w:sz w:val="24"/>
          <w:szCs w:val="24"/>
        </w:rPr>
        <w:t xml:space="preserve">: Renée Declerck, Cindy </w:t>
      </w:r>
      <w:proofErr w:type="spellStart"/>
      <w:r>
        <w:rPr>
          <w:rFonts w:ascii="Cambria" w:hAnsi="Cambria"/>
          <w:sz w:val="24"/>
          <w:szCs w:val="24"/>
        </w:rPr>
        <w:t>Jonckheere</w:t>
      </w:r>
      <w:proofErr w:type="spellEnd"/>
    </w:p>
    <w:p w14:paraId="092E9606" w14:textId="4336D4C2" w:rsidR="00E35D40" w:rsidRDefault="00E35D40" w:rsidP="00A56F01">
      <w:pPr>
        <w:tabs>
          <w:tab w:val="left" w:pos="2410"/>
        </w:tabs>
        <w:jc w:val="both"/>
        <w:rPr>
          <w:rFonts w:ascii="Cambria" w:hAnsi="Cambria"/>
          <w:sz w:val="24"/>
          <w:szCs w:val="24"/>
        </w:rPr>
      </w:pPr>
      <w:r w:rsidRPr="009D35EF">
        <w:rPr>
          <w:rFonts w:ascii="Cambria" w:hAnsi="Cambria"/>
          <w:b/>
          <w:bCs/>
          <w:sz w:val="24"/>
          <w:szCs w:val="24"/>
        </w:rPr>
        <w:t>Afwezig</w:t>
      </w:r>
      <w:r>
        <w:rPr>
          <w:rFonts w:ascii="Cambria" w:hAnsi="Cambria"/>
          <w:sz w:val="24"/>
          <w:szCs w:val="24"/>
        </w:rPr>
        <w:t xml:space="preserve">: </w:t>
      </w:r>
    </w:p>
    <w:p w14:paraId="16B93684" w14:textId="77777777" w:rsidR="00E35D40" w:rsidRPr="00784122" w:rsidRDefault="00E35D40" w:rsidP="00A56F01">
      <w:pPr>
        <w:tabs>
          <w:tab w:val="left" w:pos="2410"/>
        </w:tabs>
        <w:jc w:val="both"/>
        <w:rPr>
          <w:rFonts w:ascii="Cambria" w:hAnsi="Cambria"/>
          <w:sz w:val="24"/>
          <w:szCs w:val="24"/>
        </w:rPr>
      </w:pPr>
    </w:p>
    <w:p w14:paraId="0BA21AD4" w14:textId="2514D7E5" w:rsidR="00B83F44" w:rsidRDefault="0019031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w:t>
      </w:r>
      <w:r w:rsidR="0092273C">
        <w:rPr>
          <w:rFonts w:ascii="Cambria" w:hAnsi="Cambria"/>
          <w:sz w:val="24"/>
          <w:szCs w:val="24"/>
        </w:rPr>
        <w:t>lag</w:t>
      </w:r>
    </w:p>
    <w:p w14:paraId="2BAB322D" w14:textId="2D7C4AC4" w:rsidR="00F266B6" w:rsidRDefault="00F266B6" w:rsidP="00F266B6">
      <w:pPr>
        <w:tabs>
          <w:tab w:val="left" w:pos="2410"/>
        </w:tabs>
        <w:jc w:val="both"/>
        <w:rPr>
          <w:rFonts w:ascii="Cambria" w:hAnsi="Cambria"/>
          <w:sz w:val="24"/>
          <w:szCs w:val="24"/>
        </w:rPr>
      </w:pPr>
      <w:r>
        <w:rPr>
          <w:rFonts w:ascii="Cambria" w:hAnsi="Cambria"/>
          <w:sz w:val="24"/>
          <w:szCs w:val="24"/>
        </w:rPr>
        <w:t xml:space="preserve">Goedgekeurd. </w:t>
      </w:r>
    </w:p>
    <w:p w14:paraId="625F6370" w14:textId="77777777" w:rsidR="00F266B6" w:rsidRPr="00F266B6" w:rsidRDefault="00F266B6" w:rsidP="00F266B6">
      <w:pPr>
        <w:tabs>
          <w:tab w:val="left" w:pos="2410"/>
        </w:tabs>
        <w:jc w:val="both"/>
        <w:rPr>
          <w:rFonts w:ascii="Cambria" w:hAnsi="Cambria"/>
          <w:sz w:val="24"/>
          <w:szCs w:val="24"/>
        </w:rPr>
      </w:pPr>
    </w:p>
    <w:p w14:paraId="51A74B1A" w14:textId="72E9FE9B" w:rsidR="00A84915" w:rsidRDefault="00A84915"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Zaalwachter De Beuk</w:t>
      </w:r>
    </w:p>
    <w:p w14:paraId="15D966D0" w14:textId="33A9C177" w:rsidR="009D35EF" w:rsidRDefault="009D35EF" w:rsidP="009D35EF">
      <w:pPr>
        <w:tabs>
          <w:tab w:val="left" w:pos="2410"/>
        </w:tabs>
        <w:jc w:val="both"/>
        <w:rPr>
          <w:rFonts w:ascii="Cambria" w:hAnsi="Cambria"/>
          <w:sz w:val="24"/>
          <w:szCs w:val="24"/>
        </w:rPr>
      </w:pPr>
      <w:r>
        <w:rPr>
          <w:rFonts w:ascii="Cambria" w:hAnsi="Cambria"/>
          <w:sz w:val="24"/>
          <w:szCs w:val="24"/>
        </w:rPr>
        <w:t xml:space="preserve">Volgend voorstel werd gelanceerd: </w:t>
      </w:r>
    </w:p>
    <w:p w14:paraId="126FCEB2" w14:textId="77777777" w:rsidR="009D35EF" w:rsidRPr="009D35EF" w:rsidRDefault="009D35EF" w:rsidP="009D35EF">
      <w:pPr>
        <w:tabs>
          <w:tab w:val="left" w:pos="2410"/>
        </w:tabs>
        <w:jc w:val="both"/>
        <w:rPr>
          <w:rFonts w:ascii="Cambria" w:hAnsi="Cambria"/>
          <w:sz w:val="24"/>
          <w:szCs w:val="24"/>
        </w:rPr>
      </w:pPr>
    </w:p>
    <w:p w14:paraId="69FCCA3B" w14:textId="59CAD4EC" w:rsidR="00F266B6" w:rsidRDefault="00F266B6" w:rsidP="00F266B6">
      <w:pPr>
        <w:tabs>
          <w:tab w:val="left" w:pos="2410"/>
        </w:tabs>
        <w:jc w:val="both"/>
        <w:rPr>
          <w:rFonts w:ascii="Cambria" w:hAnsi="Cambria"/>
          <w:sz w:val="24"/>
          <w:szCs w:val="24"/>
          <w:lang w:val="nl-BE"/>
        </w:rPr>
      </w:pPr>
      <w:r w:rsidRPr="009D35EF">
        <w:rPr>
          <w:rFonts w:ascii="Cambria" w:hAnsi="Cambria"/>
          <w:sz w:val="24"/>
          <w:szCs w:val="24"/>
          <w:lang w:val="nl-BE"/>
        </w:rPr>
        <w:t>Walter</w:t>
      </w:r>
      <w:r w:rsidR="009D35EF" w:rsidRPr="009D35EF">
        <w:rPr>
          <w:rFonts w:ascii="Cambria" w:hAnsi="Cambria"/>
          <w:sz w:val="24"/>
          <w:szCs w:val="24"/>
          <w:lang w:val="nl-BE"/>
        </w:rPr>
        <w:t xml:space="preserve"> </w:t>
      </w:r>
      <w:proofErr w:type="spellStart"/>
      <w:r w:rsidR="009D35EF" w:rsidRPr="009D35EF">
        <w:rPr>
          <w:rFonts w:ascii="Cambria" w:hAnsi="Cambria"/>
          <w:sz w:val="24"/>
          <w:szCs w:val="24"/>
          <w:lang w:val="nl-BE"/>
        </w:rPr>
        <w:t>Denyft</w:t>
      </w:r>
      <w:proofErr w:type="spellEnd"/>
      <w:r w:rsidR="009D35EF" w:rsidRPr="009D35EF">
        <w:rPr>
          <w:rFonts w:ascii="Cambria" w:hAnsi="Cambria"/>
          <w:sz w:val="24"/>
          <w:szCs w:val="24"/>
          <w:lang w:val="nl-BE"/>
        </w:rPr>
        <w:t xml:space="preserve"> wordt zaalwachter van de </w:t>
      </w:r>
      <w:r w:rsidR="009D35EF">
        <w:rPr>
          <w:rFonts w:ascii="Cambria" w:hAnsi="Cambria"/>
          <w:sz w:val="24"/>
          <w:szCs w:val="24"/>
          <w:lang w:val="nl-BE"/>
        </w:rPr>
        <w:t xml:space="preserve">Beuk. Freddy Vandermeersch zal eerst een aantal keer meelopen met Walter om de zaal beter te leren kennen, later zal hij dan als back-up fungeren voor Walter. </w:t>
      </w:r>
    </w:p>
    <w:p w14:paraId="55574311" w14:textId="0FB4BB25" w:rsidR="009D35EF" w:rsidRDefault="009D35EF" w:rsidP="00F266B6">
      <w:pPr>
        <w:tabs>
          <w:tab w:val="left" w:pos="2410"/>
        </w:tabs>
        <w:jc w:val="both"/>
        <w:rPr>
          <w:rFonts w:ascii="Cambria" w:hAnsi="Cambria"/>
          <w:sz w:val="24"/>
          <w:szCs w:val="24"/>
          <w:lang w:val="nl-BE"/>
        </w:rPr>
      </w:pPr>
    </w:p>
    <w:p w14:paraId="237C375C" w14:textId="0D77652B" w:rsidR="009D35EF" w:rsidRPr="009D35EF" w:rsidRDefault="009D35EF" w:rsidP="00F266B6">
      <w:pPr>
        <w:tabs>
          <w:tab w:val="left" w:pos="2410"/>
        </w:tabs>
        <w:jc w:val="both"/>
        <w:rPr>
          <w:rFonts w:ascii="Cambria" w:hAnsi="Cambria"/>
          <w:sz w:val="24"/>
          <w:szCs w:val="24"/>
          <w:lang w:val="nl-BE"/>
        </w:rPr>
      </w:pPr>
      <w:r>
        <w:rPr>
          <w:rFonts w:ascii="Cambria" w:hAnsi="Cambria"/>
          <w:sz w:val="24"/>
          <w:szCs w:val="24"/>
          <w:lang w:val="nl-BE"/>
        </w:rPr>
        <w:t xml:space="preserve">Beiden worden, van zodra het kan, uitgenodigd voor een overleg om de details te bespreken. </w:t>
      </w:r>
    </w:p>
    <w:p w14:paraId="516233F0" w14:textId="77777777" w:rsidR="00F266B6" w:rsidRPr="009D35EF" w:rsidRDefault="00F266B6" w:rsidP="00F266B6">
      <w:pPr>
        <w:tabs>
          <w:tab w:val="left" w:pos="2410"/>
        </w:tabs>
        <w:jc w:val="both"/>
        <w:rPr>
          <w:rFonts w:ascii="Cambria" w:hAnsi="Cambria"/>
          <w:sz w:val="24"/>
          <w:szCs w:val="24"/>
          <w:lang w:val="nl-BE"/>
        </w:rPr>
      </w:pPr>
    </w:p>
    <w:p w14:paraId="1B1AB929" w14:textId="3870EE00" w:rsidR="00A84915" w:rsidRDefault="00884695"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Kermispicknick</w:t>
      </w:r>
      <w:r w:rsidR="00B03951">
        <w:rPr>
          <w:rFonts w:ascii="Cambria" w:hAnsi="Cambria"/>
          <w:sz w:val="24"/>
          <w:szCs w:val="24"/>
        </w:rPr>
        <w:t xml:space="preserve"> en Avondmarkt</w:t>
      </w:r>
    </w:p>
    <w:p w14:paraId="5F67457F" w14:textId="51129268" w:rsidR="009D35EF" w:rsidRDefault="009D35EF" w:rsidP="009D35EF">
      <w:pPr>
        <w:tabs>
          <w:tab w:val="left" w:pos="2410"/>
        </w:tabs>
        <w:jc w:val="both"/>
        <w:rPr>
          <w:rFonts w:ascii="Cambria" w:hAnsi="Cambria"/>
          <w:sz w:val="24"/>
          <w:szCs w:val="24"/>
        </w:rPr>
      </w:pPr>
      <w:r>
        <w:rPr>
          <w:rFonts w:ascii="Cambria" w:hAnsi="Cambria"/>
          <w:sz w:val="24"/>
          <w:szCs w:val="24"/>
        </w:rPr>
        <w:t xml:space="preserve">Kermispicknick blijft hetzelfde concept als voorgaande jaren. </w:t>
      </w:r>
      <w:r w:rsidR="00CF122F">
        <w:rPr>
          <w:rFonts w:ascii="Cambria" w:hAnsi="Cambria"/>
          <w:sz w:val="24"/>
          <w:szCs w:val="24"/>
        </w:rPr>
        <w:t>Of</w:t>
      </w:r>
      <w:r>
        <w:rPr>
          <w:rFonts w:ascii="Cambria" w:hAnsi="Cambria"/>
          <w:sz w:val="24"/>
          <w:szCs w:val="24"/>
        </w:rPr>
        <w:t xml:space="preserve"> er muzikale omkadering komt zal later nog bekeken worden. </w:t>
      </w:r>
    </w:p>
    <w:p w14:paraId="700874D5" w14:textId="77777777" w:rsidR="009D35EF" w:rsidRPr="009D35EF" w:rsidRDefault="009D35EF" w:rsidP="009D35EF">
      <w:pPr>
        <w:tabs>
          <w:tab w:val="left" w:pos="2410"/>
        </w:tabs>
        <w:jc w:val="both"/>
        <w:rPr>
          <w:rFonts w:ascii="Cambria" w:hAnsi="Cambria"/>
          <w:sz w:val="24"/>
          <w:szCs w:val="24"/>
        </w:rPr>
      </w:pPr>
    </w:p>
    <w:p w14:paraId="36F39E72" w14:textId="415EE024" w:rsidR="0027628A" w:rsidRPr="009D35EF" w:rsidRDefault="009D35EF" w:rsidP="009D35EF">
      <w:pPr>
        <w:tabs>
          <w:tab w:val="left" w:pos="2410"/>
        </w:tabs>
        <w:jc w:val="both"/>
        <w:rPr>
          <w:rFonts w:ascii="Cambria" w:hAnsi="Cambria"/>
          <w:sz w:val="24"/>
          <w:szCs w:val="24"/>
          <w:lang w:val="nl-BE"/>
        </w:rPr>
      </w:pPr>
      <w:r w:rsidRPr="009D35EF">
        <w:rPr>
          <w:rFonts w:ascii="Cambria" w:hAnsi="Cambria"/>
          <w:sz w:val="24"/>
          <w:szCs w:val="24"/>
          <w:lang w:val="nl-BE"/>
        </w:rPr>
        <w:t>Voor de avondmarkt blijft h</w:t>
      </w:r>
      <w:r>
        <w:rPr>
          <w:rFonts w:ascii="Cambria" w:hAnsi="Cambria"/>
          <w:sz w:val="24"/>
          <w:szCs w:val="24"/>
          <w:lang w:val="nl-BE"/>
        </w:rPr>
        <w:t xml:space="preserve">et concept met het rad behouden. Simon zorgt ervoor dat de camionette de vrijdag voor de avondmarkt op de juiste plaats staat, inclusief alle benodigd materiaal. </w:t>
      </w:r>
    </w:p>
    <w:p w14:paraId="53BD9552" w14:textId="0203D642" w:rsidR="0027628A" w:rsidRPr="009D35EF" w:rsidRDefault="0027628A" w:rsidP="0027628A">
      <w:pPr>
        <w:tabs>
          <w:tab w:val="left" w:pos="2410"/>
        </w:tabs>
        <w:jc w:val="both"/>
        <w:rPr>
          <w:rFonts w:ascii="Cambria" w:hAnsi="Cambria"/>
          <w:sz w:val="24"/>
          <w:szCs w:val="24"/>
          <w:lang w:val="nl-BE"/>
        </w:rPr>
      </w:pPr>
      <w:r w:rsidRPr="009D35EF">
        <w:rPr>
          <w:rFonts w:ascii="Cambria" w:hAnsi="Cambria"/>
          <w:sz w:val="24"/>
          <w:szCs w:val="24"/>
          <w:lang w:val="nl-BE"/>
        </w:rPr>
        <w:t>Freddy, Miek, Walter, Rita, Wesley, O</w:t>
      </w:r>
      <w:r w:rsidR="009D35EF">
        <w:rPr>
          <w:rFonts w:ascii="Cambria" w:hAnsi="Cambria"/>
          <w:sz w:val="24"/>
          <w:szCs w:val="24"/>
          <w:lang w:val="nl-BE"/>
        </w:rPr>
        <w:t>felie</w:t>
      </w:r>
      <w:r w:rsidRPr="009D35EF">
        <w:rPr>
          <w:rFonts w:ascii="Cambria" w:hAnsi="Cambria"/>
          <w:sz w:val="24"/>
          <w:szCs w:val="24"/>
          <w:lang w:val="nl-BE"/>
        </w:rPr>
        <w:t xml:space="preserve">, … </w:t>
      </w:r>
      <w:r w:rsidR="009D35EF" w:rsidRPr="009D35EF">
        <w:rPr>
          <w:rFonts w:ascii="Cambria" w:hAnsi="Cambria"/>
          <w:sz w:val="24"/>
          <w:szCs w:val="24"/>
          <w:lang w:val="nl-BE"/>
        </w:rPr>
        <w:t>heb</w:t>
      </w:r>
      <w:r w:rsidR="009D35EF">
        <w:rPr>
          <w:rFonts w:ascii="Cambria" w:hAnsi="Cambria"/>
          <w:sz w:val="24"/>
          <w:szCs w:val="24"/>
          <w:lang w:val="nl-BE"/>
        </w:rPr>
        <w:t xml:space="preserve">ben aangegeven dat ze het standje tijdens de avondmarkt willen bemannen. </w:t>
      </w:r>
    </w:p>
    <w:p w14:paraId="43DDE238" w14:textId="323C661F" w:rsidR="00082CA1" w:rsidRPr="009D35EF" w:rsidRDefault="00082CA1" w:rsidP="0027628A">
      <w:pPr>
        <w:tabs>
          <w:tab w:val="left" w:pos="2410"/>
        </w:tabs>
        <w:jc w:val="both"/>
        <w:rPr>
          <w:rFonts w:ascii="Cambria" w:hAnsi="Cambria"/>
          <w:sz w:val="24"/>
          <w:szCs w:val="24"/>
          <w:lang w:val="nl-BE"/>
        </w:rPr>
      </w:pPr>
    </w:p>
    <w:p w14:paraId="52267CB1" w14:textId="0A24BB84" w:rsidR="00082CA1" w:rsidRPr="00082CA1" w:rsidRDefault="009D35EF" w:rsidP="0027628A">
      <w:pPr>
        <w:tabs>
          <w:tab w:val="left" w:pos="2410"/>
        </w:tabs>
        <w:jc w:val="both"/>
        <w:rPr>
          <w:rFonts w:ascii="Cambria" w:hAnsi="Cambria"/>
          <w:sz w:val="24"/>
          <w:szCs w:val="24"/>
          <w:lang w:val="nl-BE"/>
        </w:rPr>
      </w:pPr>
      <w:r>
        <w:rPr>
          <w:rFonts w:ascii="Cambria" w:hAnsi="Cambria"/>
          <w:sz w:val="24"/>
          <w:szCs w:val="24"/>
          <w:lang w:val="nl-BE"/>
        </w:rPr>
        <w:t xml:space="preserve">Er wordt nog een mail gestuurd naar de culturele verenigingen met de vraag of ze prijzen willen voorzien. </w:t>
      </w:r>
    </w:p>
    <w:p w14:paraId="47BAEAB8" w14:textId="77777777" w:rsidR="0027628A" w:rsidRPr="00082CA1" w:rsidRDefault="0027628A" w:rsidP="0027628A">
      <w:pPr>
        <w:tabs>
          <w:tab w:val="left" w:pos="2410"/>
        </w:tabs>
        <w:jc w:val="both"/>
        <w:rPr>
          <w:rFonts w:ascii="Cambria" w:hAnsi="Cambria"/>
          <w:sz w:val="24"/>
          <w:szCs w:val="24"/>
          <w:lang w:val="nl-BE"/>
        </w:rPr>
      </w:pPr>
    </w:p>
    <w:p w14:paraId="237B11D0" w14:textId="1A492255" w:rsidR="00A52464" w:rsidRDefault="00A52464"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Definitief advies gebruik pastorie</w:t>
      </w:r>
    </w:p>
    <w:p w14:paraId="02B6D4D9" w14:textId="45A8FA7D" w:rsidR="0027628A" w:rsidRDefault="009D35EF" w:rsidP="0027628A">
      <w:pPr>
        <w:tabs>
          <w:tab w:val="left" w:pos="2410"/>
        </w:tabs>
        <w:jc w:val="both"/>
        <w:rPr>
          <w:rFonts w:ascii="Cambria" w:hAnsi="Cambria"/>
          <w:sz w:val="24"/>
          <w:szCs w:val="24"/>
        </w:rPr>
      </w:pPr>
      <w:r>
        <w:rPr>
          <w:rFonts w:ascii="Cambria" w:hAnsi="Cambria"/>
          <w:sz w:val="24"/>
          <w:szCs w:val="24"/>
        </w:rPr>
        <w:t xml:space="preserve">Het afsprakenkader m.b.t. het gebruik van de pastorie werd afgetoetst en ter advies voorgelegd. De cultuurraad oordeelt dat het project zeker een kans moet krijgen en verleent dan ook een positief advies. </w:t>
      </w:r>
    </w:p>
    <w:p w14:paraId="150B4242" w14:textId="6BF9A1EF" w:rsidR="009F1562" w:rsidRDefault="009F1562" w:rsidP="0027628A">
      <w:pPr>
        <w:tabs>
          <w:tab w:val="left" w:pos="2410"/>
        </w:tabs>
        <w:jc w:val="both"/>
        <w:rPr>
          <w:rFonts w:ascii="Cambria" w:hAnsi="Cambria"/>
          <w:sz w:val="24"/>
          <w:szCs w:val="24"/>
        </w:rPr>
      </w:pPr>
    </w:p>
    <w:p w14:paraId="62C6445C" w14:textId="66ACAE17" w:rsidR="009F1562" w:rsidRDefault="009D35EF" w:rsidP="0027628A">
      <w:pPr>
        <w:tabs>
          <w:tab w:val="left" w:pos="2410"/>
        </w:tabs>
        <w:jc w:val="both"/>
        <w:rPr>
          <w:rFonts w:ascii="Cambria" w:hAnsi="Cambria"/>
          <w:sz w:val="24"/>
          <w:szCs w:val="24"/>
        </w:rPr>
      </w:pPr>
      <w:r>
        <w:rPr>
          <w:rFonts w:ascii="Cambria" w:hAnsi="Cambria"/>
          <w:sz w:val="24"/>
          <w:szCs w:val="24"/>
        </w:rPr>
        <w:t>Verder staat de cultuurraad positief t.o.v. de bouw van een kleinschalig platform</w:t>
      </w:r>
      <w:r w:rsidR="00930DFC">
        <w:rPr>
          <w:rFonts w:ascii="Cambria" w:hAnsi="Cambria"/>
          <w:sz w:val="24"/>
          <w:szCs w:val="24"/>
        </w:rPr>
        <w:t xml:space="preserve"> in de tuin van de pastorie dat zowel als podium en als zitplaats kan gebruikt worden. </w:t>
      </w:r>
    </w:p>
    <w:p w14:paraId="3EA20397" w14:textId="77777777" w:rsidR="0027628A" w:rsidRPr="0027628A" w:rsidRDefault="0027628A" w:rsidP="0027628A">
      <w:pPr>
        <w:tabs>
          <w:tab w:val="left" w:pos="2410"/>
        </w:tabs>
        <w:jc w:val="both"/>
        <w:rPr>
          <w:rFonts w:ascii="Cambria" w:hAnsi="Cambria"/>
          <w:sz w:val="24"/>
          <w:szCs w:val="24"/>
        </w:rPr>
      </w:pPr>
    </w:p>
    <w:p w14:paraId="23D2660E" w14:textId="3E253DEA" w:rsidR="00FF3EA6" w:rsidRDefault="00BF206F"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Varia</w:t>
      </w:r>
    </w:p>
    <w:p w14:paraId="35C4FC9F" w14:textId="3CCE988E" w:rsidR="009F1562" w:rsidRDefault="009F1562" w:rsidP="009F1562">
      <w:pPr>
        <w:tabs>
          <w:tab w:val="left" w:pos="2410"/>
        </w:tabs>
        <w:jc w:val="both"/>
        <w:rPr>
          <w:rFonts w:ascii="Cambria" w:hAnsi="Cambria"/>
          <w:sz w:val="24"/>
          <w:szCs w:val="24"/>
        </w:rPr>
      </w:pPr>
    </w:p>
    <w:p w14:paraId="1DEAD992" w14:textId="77777777" w:rsidR="00C44DE5" w:rsidRPr="00C44DE5" w:rsidRDefault="00C44DE5" w:rsidP="00C44DE5">
      <w:pPr>
        <w:rPr>
          <w:rFonts w:ascii="Cambria" w:hAnsi="Cambria"/>
          <w:sz w:val="24"/>
          <w:szCs w:val="24"/>
        </w:rPr>
      </w:pPr>
    </w:p>
    <w:p w14:paraId="1A76E45E" w14:textId="77777777" w:rsidR="00CF122F" w:rsidRPr="00784122" w:rsidRDefault="00CF122F" w:rsidP="00CF122F">
      <w:pPr>
        <w:jc w:val="both"/>
        <w:rPr>
          <w:rFonts w:ascii="Cambria" w:hAnsi="Cambria"/>
          <w:sz w:val="24"/>
          <w:szCs w:val="24"/>
        </w:rPr>
      </w:pPr>
      <w:r w:rsidRPr="00784122">
        <w:rPr>
          <w:rFonts w:ascii="Cambria" w:hAnsi="Cambria"/>
          <w:sz w:val="24"/>
          <w:szCs w:val="24"/>
        </w:rPr>
        <w:t>Hoogachtend,</w:t>
      </w:r>
    </w:p>
    <w:p w14:paraId="5E23AF28" w14:textId="77777777" w:rsidR="00CF122F" w:rsidRPr="00784122" w:rsidRDefault="00CF122F" w:rsidP="00CF122F">
      <w:pPr>
        <w:jc w:val="both"/>
        <w:rPr>
          <w:rFonts w:ascii="Cambria" w:hAnsi="Cambria"/>
          <w:sz w:val="24"/>
          <w:szCs w:val="24"/>
        </w:rPr>
      </w:pPr>
      <w:r w:rsidRPr="00784122">
        <w:rPr>
          <w:rFonts w:ascii="Cambria" w:hAnsi="Cambria"/>
          <w:sz w:val="24"/>
          <w:szCs w:val="24"/>
        </w:rPr>
        <w:t>Namens de voorzitter Freddy Vandermeersch,</w:t>
      </w:r>
    </w:p>
    <w:p w14:paraId="1A03768A" w14:textId="77777777" w:rsidR="00CF122F" w:rsidRDefault="00CF122F" w:rsidP="00CF122F">
      <w:pPr>
        <w:jc w:val="both"/>
        <w:rPr>
          <w:rFonts w:ascii="Cambria" w:hAnsi="Cambria"/>
          <w:sz w:val="24"/>
          <w:szCs w:val="24"/>
        </w:rPr>
      </w:pPr>
      <w:r>
        <w:rPr>
          <w:rFonts w:ascii="Cambria" w:hAnsi="Cambria"/>
          <w:sz w:val="24"/>
          <w:szCs w:val="24"/>
        </w:rPr>
        <w:t>Simon Aneca</w:t>
      </w:r>
    </w:p>
    <w:p w14:paraId="5F9ADA9D" w14:textId="77777777" w:rsidR="00C44DE5" w:rsidRPr="00C44DE5" w:rsidRDefault="00C44DE5" w:rsidP="00C44DE5">
      <w:pPr>
        <w:rPr>
          <w:rFonts w:ascii="Cambria" w:hAnsi="Cambria"/>
          <w:sz w:val="24"/>
          <w:szCs w:val="24"/>
        </w:rPr>
      </w:pPr>
    </w:p>
    <w:p w14:paraId="52C1AC20" w14:textId="77777777" w:rsidR="00C44DE5" w:rsidRPr="00C44DE5" w:rsidRDefault="00C44DE5" w:rsidP="00C44DE5">
      <w:pPr>
        <w:rPr>
          <w:rFonts w:ascii="Cambria" w:hAnsi="Cambria"/>
          <w:sz w:val="24"/>
          <w:szCs w:val="24"/>
        </w:rPr>
      </w:pPr>
    </w:p>
    <w:p w14:paraId="6AF52176"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AA0F" w14:textId="77777777" w:rsidR="002D5DCD" w:rsidRDefault="002D5DCD">
      <w:r>
        <w:separator/>
      </w:r>
    </w:p>
  </w:endnote>
  <w:endnote w:type="continuationSeparator" w:id="0">
    <w:p w14:paraId="3DA4EDC8"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 xml:space="preserve">Tel. 051 56 61 08    </w:t>
    </w:r>
    <w:proofErr w:type="spellStart"/>
    <w:r w:rsidRPr="001251E3">
      <w:rPr>
        <w:lang w:val="de-DE"/>
      </w:rPr>
      <w:t>E-mail</w:t>
    </w:r>
    <w:proofErr w:type="spellEnd"/>
    <w:r w:rsidRPr="001251E3">
      <w:rPr>
        <w:lang w:val="de-DE"/>
      </w:rPr>
      <w:t xml:space="preserve">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9F494" w14:textId="77777777" w:rsidR="002D5DCD" w:rsidRDefault="002D5DCD">
      <w:r>
        <w:separator/>
      </w:r>
    </w:p>
  </w:footnote>
  <w:footnote w:type="continuationSeparator" w:id="0">
    <w:p w14:paraId="20AC41FC" w14:textId="77777777"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173344"/>
    <w:multiLevelType w:val="hybridMultilevel"/>
    <w:tmpl w:val="42669FAA"/>
    <w:lvl w:ilvl="0" w:tplc="CE9842CE">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4"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6"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4"/>
  </w:num>
  <w:num w:numId="9">
    <w:abstractNumId w:val="3"/>
  </w:num>
  <w:num w:numId="10">
    <w:abstractNumId w:val="1"/>
  </w:num>
  <w:num w:numId="11">
    <w:abstractNumId w:val="13"/>
  </w:num>
  <w:num w:numId="12">
    <w:abstractNumId w:val="10"/>
  </w:num>
  <w:num w:numId="13">
    <w:abstractNumId w:val="7"/>
  </w:num>
  <w:num w:numId="14">
    <w:abstractNumId w:val="12"/>
  </w:num>
  <w:num w:numId="15">
    <w:abstractNumId w:val="15"/>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165"/>
    <w:rsid w:val="000354D5"/>
    <w:rsid w:val="00043678"/>
    <w:rsid w:val="00047F86"/>
    <w:rsid w:val="00053405"/>
    <w:rsid w:val="00056225"/>
    <w:rsid w:val="00063E8D"/>
    <w:rsid w:val="00071B61"/>
    <w:rsid w:val="00076604"/>
    <w:rsid w:val="00080C58"/>
    <w:rsid w:val="00082CA1"/>
    <w:rsid w:val="000845F9"/>
    <w:rsid w:val="000A016F"/>
    <w:rsid w:val="000A1375"/>
    <w:rsid w:val="000A3FDB"/>
    <w:rsid w:val="000B29C7"/>
    <w:rsid w:val="000B71B9"/>
    <w:rsid w:val="000D14D6"/>
    <w:rsid w:val="000D7762"/>
    <w:rsid w:val="000E322A"/>
    <w:rsid w:val="000E6443"/>
    <w:rsid w:val="000E7ED0"/>
    <w:rsid w:val="00103C55"/>
    <w:rsid w:val="001057CC"/>
    <w:rsid w:val="00107134"/>
    <w:rsid w:val="00113116"/>
    <w:rsid w:val="001176A6"/>
    <w:rsid w:val="001251E3"/>
    <w:rsid w:val="0012619A"/>
    <w:rsid w:val="0012768C"/>
    <w:rsid w:val="00127C76"/>
    <w:rsid w:val="001300F1"/>
    <w:rsid w:val="001464E2"/>
    <w:rsid w:val="00154693"/>
    <w:rsid w:val="001638A1"/>
    <w:rsid w:val="00163CBF"/>
    <w:rsid w:val="00174A47"/>
    <w:rsid w:val="001820DC"/>
    <w:rsid w:val="0018242F"/>
    <w:rsid w:val="00185A24"/>
    <w:rsid w:val="0019031D"/>
    <w:rsid w:val="00191D60"/>
    <w:rsid w:val="00193104"/>
    <w:rsid w:val="0019542F"/>
    <w:rsid w:val="001A3091"/>
    <w:rsid w:val="001A653C"/>
    <w:rsid w:val="001B036B"/>
    <w:rsid w:val="001D5C88"/>
    <w:rsid w:val="001D6573"/>
    <w:rsid w:val="001E35A1"/>
    <w:rsid w:val="001E50D2"/>
    <w:rsid w:val="001F1A8B"/>
    <w:rsid w:val="001F3C3F"/>
    <w:rsid w:val="0020674D"/>
    <w:rsid w:val="002101B3"/>
    <w:rsid w:val="002109F5"/>
    <w:rsid w:val="00214121"/>
    <w:rsid w:val="00220E4A"/>
    <w:rsid w:val="00223940"/>
    <w:rsid w:val="00242020"/>
    <w:rsid w:val="0024229F"/>
    <w:rsid w:val="002432C9"/>
    <w:rsid w:val="00246712"/>
    <w:rsid w:val="00247F90"/>
    <w:rsid w:val="00254E58"/>
    <w:rsid w:val="002656ED"/>
    <w:rsid w:val="002667E5"/>
    <w:rsid w:val="00267850"/>
    <w:rsid w:val="00267CA6"/>
    <w:rsid w:val="002743F8"/>
    <w:rsid w:val="0027628A"/>
    <w:rsid w:val="002821F3"/>
    <w:rsid w:val="00283450"/>
    <w:rsid w:val="00290234"/>
    <w:rsid w:val="0029083E"/>
    <w:rsid w:val="002A6360"/>
    <w:rsid w:val="002B0DF1"/>
    <w:rsid w:val="002B2DE2"/>
    <w:rsid w:val="002B7BC1"/>
    <w:rsid w:val="002C03CB"/>
    <w:rsid w:val="002C08BD"/>
    <w:rsid w:val="002D070A"/>
    <w:rsid w:val="002D5DCD"/>
    <w:rsid w:val="002D7BA6"/>
    <w:rsid w:val="002E3498"/>
    <w:rsid w:val="002E63D2"/>
    <w:rsid w:val="002E6615"/>
    <w:rsid w:val="002F0C3A"/>
    <w:rsid w:val="002F5631"/>
    <w:rsid w:val="003054A4"/>
    <w:rsid w:val="00312F82"/>
    <w:rsid w:val="003143ED"/>
    <w:rsid w:val="00317D4D"/>
    <w:rsid w:val="00333678"/>
    <w:rsid w:val="0035608B"/>
    <w:rsid w:val="00367EC1"/>
    <w:rsid w:val="00375EDE"/>
    <w:rsid w:val="003A1F80"/>
    <w:rsid w:val="003B11C9"/>
    <w:rsid w:val="003B2E09"/>
    <w:rsid w:val="003B59FE"/>
    <w:rsid w:val="003C1D55"/>
    <w:rsid w:val="003C2AEF"/>
    <w:rsid w:val="003D1FDE"/>
    <w:rsid w:val="003E0D94"/>
    <w:rsid w:val="003E2F3B"/>
    <w:rsid w:val="003F0B4B"/>
    <w:rsid w:val="003F608E"/>
    <w:rsid w:val="00401C8F"/>
    <w:rsid w:val="00403D2A"/>
    <w:rsid w:val="00415081"/>
    <w:rsid w:val="0043082C"/>
    <w:rsid w:val="00441EA1"/>
    <w:rsid w:val="00442811"/>
    <w:rsid w:val="00450B7D"/>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4F65"/>
    <w:rsid w:val="004F7775"/>
    <w:rsid w:val="004F7978"/>
    <w:rsid w:val="0050161D"/>
    <w:rsid w:val="005020DB"/>
    <w:rsid w:val="00506713"/>
    <w:rsid w:val="0051121D"/>
    <w:rsid w:val="0051185F"/>
    <w:rsid w:val="005163E1"/>
    <w:rsid w:val="0052390E"/>
    <w:rsid w:val="00525E84"/>
    <w:rsid w:val="00547AC1"/>
    <w:rsid w:val="005507CE"/>
    <w:rsid w:val="0056777B"/>
    <w:rsid w:val="00567905"/>
    <w:rsid w:val="0057359C"/>
    <w:rsid w:val="005763F9"/>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110"/>
    <w:rsid w:val="00630F4F"/>
    <w:rsid w:val="006327DC"/>
    <w:rsid w:val="00640C2A"/>
    <w:rsid w:val="0064272B"/>
    <w:rsid w:val="0064709F"/>
    <w:rsid w:val="006669D9"/>
    <w:rsid w:val="006723DD"/>
    <w:rsid w:val="00676584"/>
    <w:rsid w:val="00676893"/>
    <w:rsid w:val="0068034F"/>
    <w:rsid w:val="006828D0"/>
    <w:rsid w:val="00686F31"/>
    <w:rsid w:val="006906A5"/>
    <w:rsid w:val="006925D8"/>
    <w:rsid w:val="00693DD8"/>
    <w:rsid w:val="006A18B1"/>
    <w:rsid w:val="006A20B9"/>
    <w:rsid w:val="006B7942"/>
    <w:rsid w:val="006C3871"/>
    <w:rsid w:val="006C4518"/>
    <w:rsid w:val="006D1C53"/>
    <w:rsid w:val="006D2711"/>
    <w:rsid w:val="006E234C"/>
    <w:rsid w:val="006E3B09"/>
    <w:rsid w:val="006E675E"/>
    <w:rsid w:val="006F176A"/>
    <w:rsid w:val="006F6F98"/>
    <w:rsid w:val="00700084"/>
    <w:rsid w:val="0070033A"/>
    <w:rsid w:val="00716D63"/>
    <w:rsid w:val="0072024A"/>
    <w:rsid w:val="00721DA7"/>
    <w:rsid w:val="00722040"/>
    <w:rsid w:val="00723212"/>
    <w:rsid w:val="00724626"/>
    <w:rsid w:val="00726AC1"/>
    <w:rsid w:val="00735AA1"/>
    <w:rsid w:val="00747C30"/>
    <w:rsid w:val="007553D0"/>
    <w:rsid w:val="00755689"/>
    <w:rsid w:val="00761C3F"/>
    <w:rsid w:val="00761C52"/>
    <w:rsid w:val="00765386"/>
    <w:rsid w:val="00766382"/>
    <w:rsid w:val="00766BE3"/>
    <w:rsid w:val="00767D40"/>
    <w:rsid w:val="00781601"/>
    <w:rsid w:val="00782286"/>
    <w:rsid w:val="00784122"/>
    <w:rsid w:val="00787518"/>
    <w:rsid w:val="007A4E44"/>
    <w:rsid w:val="007B0295"/>
    <w:rsid w:val="007B1C00"/>
    <w:rsid w:val="007B4171"/>
    <w:rsid w:val="007B46BC"/>
    <w:rsid w:val="007B53A7"/>
    <w:rsid w:val="007B6AA6"/>
    <w:rsid w:val="007C2C9F"/>
    <w:rsid w:val="007C3BE3"/>
    <w:rsid w:val="007E585D"/>
    <w:rsid w:val="007F1513"/>
    <w:rsid w:val="007F304B"/>
    <w:rsid w:val="008000C0"/>
    <w:rsid w:val="008117A1"/>
    <w:rsid w:val="008230EE"/>
    <w:rsid w:val="00823605"/>
    <w:rsid w:val="00827FF8"/>
    <w:rsid w:val="0083605C"/>
    <w:rsid w:val="0084441A"/>
    <w:rsid w:val="00857EF1"/>
    <w:rsid w:val="00861FEF"/>
    <w:rsid w:val="00872C23"/>
    <w:rsid w:val="00876ABA"/>
    <w:rsid w:val="0088236A"/>
    <w:rsid w:val="00884695"/>
    <w:rsid w:val="00890531"/>
    <w:rsid w:val="0089686E"/>
    <w:rsid w:val="008A06AA"/>
    <w:rsid w:val="008A099E"/>
    <w:rsid w:val="008A6E48"/>
    <w:rsid w:val="008B191F"/>
    <w:rsid w:val="008B4C20"/>
    <w:rsid w:val="008E5CB8"/>
    <w:rsid w:val="008E7554"/>
    <w:rsid w:val="008E7F09"/>
    <w:rsid w:val="008F26A6"/>
    <w:rsid w:val="008F53E1"/>
    <w:rsid w:val="009049E0"/>
    <w:rsid w:val="009061AF"/>
    <w:rsid w:val="0090687A"/>
    <w:rsid w:val="00911161"/>
    <w:rsid w:val="00915973"/>
    <w:rsid w:val="0092273C"/>
    <w:rsid w:val="00923D75"/>
    <w:rsid w:val="00930DFC"/>
    <w:rsid w:val="00932DCC"/>
    <w:rsid w:val="00936375"/>
    <w:rsid w:val="00937148"/>
    <w:rsid w:val="00946491"/>
    <w:rsid w:val="00952A51"/>
    <w:rsid w:val="0095408C"/>
    <w:rsid w:val="00962B66"/>
    <w:rsid w:val="0098105E"/>
    <w:rsid w:val="00987B0A"/>
    <w:rsid w:val="0099528D"/>
    <w:rsid w:val="009A6283"/>
    <w:rsid w:val="009B091C"/>
    <w:rsid w:val="009B4891"/>
    <w:rsid w:val="009B6B96"/>
    <w:rsid w:val="009D278F"/>
    <w:rsid w:val="009D35EF"/>
    <w:rsid w:val="009E289D"/>
    <w:rsid w:val="009F1562"/>
    <w:rsid w:val="00A14BAC"/>
    <w:rsid w:val="00A16A2F"/>
    <w:rsid w:val="00A20455"/>
    <w:rsid w:val="00A26311"/>
    <w:rsid w:val="00A31544"/>
    <w:rsid w:val="00A41BCF"/>
    <w:rsid w:val="00A4339F"/>
    <w:rsid w:val="00A50BB9"/>
    <w:rsid w:val="00A514EF"/>
    <w:rsid w:val="00A52369"/>
    <w:rsid w:val="00A52464"/>
    <w:rsid w:val="00A56F01"/>
    <w:rsid w:val="00A6065A"/>
    <w:rsid w:val="00A679EC"/>
    <w:rsid w:val="00A84915"/>
    <w:rsid w:val="00A86547"/>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F148C"/>
    <w:rsid w:val="00AF3542"/>
    <w:rsid w:val="00B03951"/>
    <w:rsid w:val="00B06094"/>
    <w:rsid w:val="00B1239D"/>
    <w:rsid w:val="00B149B5"/>
    <w:rsid w:val="00B14B9B"/>
    <w:rsid w:val="00B16C9C"/>
    <w:rsid w:val="00B23548"/>
    <w:rsid w:val="00B26873"/>
    <w:rsid w:val="00B408CA"/>
    <w:rsid w:val="00B420F4"/>
    <w:rsid w:val="00B502AB"/>
    <w:rsid w:val="00B51A02"/>
    <w:rsid w:val="00B5442F"/>
    <w:rsid w:val="00B60F99"/>
    <w:rsid w:val="00B63ABF"/>
    <w:rsid w:val="00B67AA1"/>
    <w:rsid w:val="00B71EFD"/>
    <w:rsid w:val="00B75F8D"/>
    <w:rsid w:val="00B83F44"/>
    <w:rsid w:val="00B9555E"/>
    <w:rsid w:val="00B97775"/>
    <w:rsid w:val="00B97A89"/>
    <w:rsid w:val="00BA0650"/>
    <w:rsid w:val="00BA61D4"/>
    <w:rsid w:val="00BC305B"/>
    <w:rsid w:val="00BC4D6F"/>
    <w:rsid w:val="00BC5859"/>
    <w:rsid w:val="00BD2BDA"/>
    <w:rsid w:val="00BD2D97"/>
    <w:rsid w:val="00BD5B4A"/>
    <w:rsid w:val="00BE112A"/>
    <w:rsid w:val="00BF13AF"/>
    <w:rsid w:val="00BF206F"/>
    <w:rsid w:val="00BF65BE"/>
    <w:rsid w:val="00C03CED"/>
    <w:rsid w:val="00C113E9"/>
    <w:rsid w:val="00C171FF"/>
    <w:rsid w:val="00C22820"/>
    <w:rsid w:val="00C4081C"/>
    <w:rsid w:val="00C44DE5"/>
    <w:rsid w:val="00C51227"/>
    <w:rsid w:val="00C53CA5"/>
    <w:rsid w:val="00C62F96"/>
    <w:rsid w:val="00C90C1B"/>
    <w:rsid w:val="00C93986"/>
    <w:rsid w:val="00C941F8"/>
    <w:rsid w:val="00C975C9"/>
    <w:rsid w:val="00CA0DD6"/>
    <w:rsid w:val="00CA1312"/>
    <w:rsid w:val="00CA6B0B"/>
    <w:rsid w:val="00CB4F26"/>
    <w:rsid w:val="00CB745E"/>
    <w:rsid w:val="00CC110A"/>
    <w:rsid w:val="00CD0724"/>
    <w:rsid w:val="00CD1311"/>
    <w:rsid w:val="00CD5279"/>
    <w:rsid w:val="00CD534D"/>
    <w:rsid w:val="00CD6AC5"/>
    <w:rsid w:val="00CF0643"/>
    <w:rsid w:val="00CF122F"/>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98B"/>
    <w:rsid w:val="00D710D5"/>
    <w:rsid w:val="00D728C8"/>
    <w:rsid w:val="00D72A64"/>
    <w:rsid w:val="00D802AA"/>
    <w:rsid w:val="00D846D2"/>
    <w:rsid w:val="00D8477C"/>
    <w:rsid w:val="00D8498E"/>
    <w:rsid w:val="00D86786"/>
    <w:rsid w:val="00DA7101"/>
    <w:rsid w:val="00DB2CD8"/>
    <w:rsid w:val="00DE0D53"/>
    <w:rsid w:val="00DE120D"/>
    <w:rsid w:val="00DF1B85"/>
    <w:rsid w:val="00DF4A14"/>
    <w:rsid w:val="00E0664F"/>
    <w:rsid w:val="00E123F6"/>
    <w:rsid w:val="00E2371F"/>
    <w:rsid w:val="00E30559"/>
    <w:rsid w:val="00E35D40"/>
    <w:rsid w:val="00E60E2F"/>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5331"/>
    <w:rsid w:val="00EC71FF"/>
    <w:rsid w:val="00ED74CC"/>
    <w:rsid w:val="00EF15F1"/>
    <w:rsid w:val="00F1081D"/>
    <w:rsid w:val="00F10FA7"/>
    <w:rsid w:val="00F20F68"/>
    <w:rsid w:val="00F266B6"/>
    <w:rsid w:val="00F27FE4"/>
    <w:rsid w:val="00F36025"/>
    <w:rsid w:val="00F4769D"/>
    <w:rsid w:val="00F47EB1"/>
    <w:rsid w:val="00F625AD"/>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4947"/>
    <w:rsid w:val="00FE1B34"/>
    <w:rsid w:val="00FE3225"/>
    <w:rsid w:val="00FE3B88"/>
    <w:rsid w:val="00FF09C4"/>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0</TotalTime>
  <Pages>2</Pages>
  <Words>317</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Aneca</cp:lastModifiedBy>
  <cp:revision>5</cp:revision>
  <cp:lastPrinted>2018-09-18T12:25:00Z</cp:lastPrinted>
  <dcterms:created xsi:type="dcterms:W3CDTF">2021-01-19T19:24:00Z</dcterms:created>
  <dcterms:modified xsi:type="dcterms:W3CDTF">2021-02-23T18:17:00Z</dcterms:modified>
</cp:coreProperties>
</file>